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F6690" w14:textId="77777777" w:rsidR="00DB0951" w:rsidRDefault="001A16BC" w:rsidP="00463116">
      <w:pPr>
        <w:pStyle w:val="Titre1"/>
        <w:rPr>
          <w:b/>
          <w:noProof/>
        </w:rPr>
      </w:pPr>
      <w:r w:rsidRPr="00DB0951">
        <w:rPr>
          <w:b/>
          <w:noProof/>
        </w:rPr>
        <w:drawing>
          <wp:anchor distT="0" distB="0" distL="114300" distR="114300" simplePos="0" relativeHeight="251666432" behindDoc="0" locked="0" layoutInCell="1" allowOverlap="1" wp14:anchorId="38CDEA02" wp14:editId="4E971383">
            <wp:simplePos x="0" y="0"/>
            <wp:positionH relativeFrom="column">
              <wp:posOffset>-354330</wp:posOffset>
            </wp:positionH>
            <wp:positionV relativeFrom="paragraph">
              <wp:posOffset>-4445</wp:posOffset>
            </wp:positionV>
            <wp:extent cx="1041400" cy="1033145"/>
            <wp:effectExtent l="0" t="0" r="635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0951">
        <w:rPr>
          <w:b/>
          <w:noProof/>
        </w:rPr>
        <w:tab/>
      </w:r>
    </w:p>
    <w:p w14:paraId="0F9E7F60" w14:textId="77777777" w:rsidR="00DB0951" w:rsidRDefault="00DB0951" w:rsidP="00DB0951">
      <w:pPr>
        <w:widowControl w:val="0"/>
        <w:autoSpaceDE w:val="0"/>
        <w:autoSpaceDN w:val="0"/>
        <w:adjustRightInd w:val="0"/>
        <w:spacing w:after="0" w:line="240" w:lineRule="auto"/>
        <w:rPr>
          <w:b/>
          <w:noProof/>
        </w:rPr>
      </w:pPr>
    </w:p>
    <w:p w14:paraId="4E895047" w14:textId="77777777" w:rsidR="0054141B" w:rsidRDefault="0054141B" w:rsidP="00DB0951">
      <w:pPr>
        <w:widowControl w:val="0"/>
        <w:autoSpaceDE w:val="0"/>
        <w:autoSpaceDN w:val="0"/>
        <w:adjustRightInd w:val="0"/>
        <w:spacing w:after="0" w:line="240" w:lineRule="auto"/>
        <w:rPr>
          <w:b/>
          <w:noProof/>
        </w:rPr>
      </w:pPr>
    </w:p>
    <w:p w14:paraId="04D99BCC" w14:textId="77777777" w:rsidR="0054141B" w:rsidRDefault="0054141B" w:rsidP="00DB0951">
      <w:pPr>
        <w:widowControl w:val="0"/>
        <w:autoSpaceDE w:val="0"/>
        <w:autoSpaceDN w:val="0"/>
        <w:adjustRightInd w:val="0"/>
        <w:spacing w:after="0" w:line="240" w:lineRule="auto"/>
        <w:rPr>
          <w:b/>
          <w:noProof/>
        </w:rPr>
      </w:pPr>
    </w:p>
    <w:p w14:paraId="2B3A9915" w14:textId="77777777" w:rsidR="0054141B" w:rsidRDefault="0054141B" w:rsidP="00DB0951">
      <w:pPr>
        <w:widowControl w:val="0"/>
        <w:autoSpaceDE w:val="0"/>
        <w:autoSpaceDN w:val="0"/>
        <w:adjustRightInd w:val="0"/>
        <w:spacing w:after="0" w:line="240" w:lineRule="auto"/>
        <w:rPr>
          <w:b/>
          <w:noProof/>
        </w:rPr>
      </w:pPr>
    </w:p>
    <w:p w14:paraId="020F8869" w14:textId="77777777" w:rsidR="0054141B" w:rsidRDefault="0054141B" w:rsidP="00DB0951">
      <w:pPr>
        <w:widowControl w:val="0"/>
        <w:autoSpaceDE w:val="0"/>
        <w:autoSpaceDN w:val="0"/>
        <w:adjustRightInd w:val="0"/>
        <w:spacing w:after="0" w:line="240" w:lineRule="auto"/>
        <w:rPr>
          <w:b/>
          <w:noProof/>
        </w:rPr>
      </w:pPr>
    </w:p>
    <w:p w14:paraId="28F0C617" w14:textId="77777777" w:rsidR="0054141B" w:rsidRDefault="0054141B" w:rsidP="00DB0951">
      <w:pPr>
        <w:widowControl w:val="0"/>
        <w:autoSpaceDE w:val="0"/>
        <w:autoSpaceDN w:val="0"/>
        <w:adjustRightInd w:val="0"/>
        <w:spacing w:after="0" w:line="240" w:lineRule="auto"/>
        <w:rPr>
          <w:b/>
          <w:noProof/>
        </w:rPr>
      </w:pPr>
    </w:p>
    <w:p w14:paraId="37EC1EB3" w14:textId="77777777" w:rsidR="00A03539" w:rsidRPr="0054141B" w:rsidRDefault="00A83B04" w:rsidP="00DB0951">
      <w:pPr>
        <w:widowControl w:val="0"/>
        <w:autoSpaceDE w:val="0"/>
        <w:autoSpaceDN w:val="0"/>
        <w:adjustRightInd w:val="0"/>
        <w:spacing w:after="0" w:line="240" w:lineRule="auto"/>
        <w:ind w:left="2124"/>
        <w:rPr>
          <w:rFonts w:ascii="Arial" w:hAnsi="Arial" w:cs="Arial"/>
          <w:b/>
          <w:bCs/>
          <w:sz w:val="32"/>
          <w:szCs w:val="24"/>
        </w:rPr>
      </w:pPr>
      <w:r w:rsidRPr="0054141B">
        <w:rPr>
          <w:rFonts w:ascii="Arial" w:hAnsi="Arial" w:cs="Arial"/>
          <w:b/>
          <w:bCs/>
          <w:sz w:val="32"/>
          <w:szCs w:val="24"/>
        </w:rPr>
        <w:t xml:space="preserve">Charte d’adhésion des laboratoires </w:t>
      </w:r>
      <w:r w:rsidR="00A03539" w:rsidRPr="0054141B">
        <w:rPr>
          <w:rFonts w:ascii="Arial" w:hAnsi="Arial" w:cs="Arial"/>
          <w:b/>
          <w:bCs/>
          <w:sz w:val="32"/>
          <w:szCs w:val="24"/>
        </w:rPr>
        <w:t>de</w:t>
      </w:r>
    </w:p>
    <w:p w14:paraId="7862884C" w14:textId="77777777" w:rsidR="0065736E" w:rsidRPr="0054141B" w:rsidRDefault="004D6ECD" w:rsidP="004D6ECD">
      <w:pPr>
        <w:widowControl w:val="0"/>
        <w:autoSpaceDE w:val="0"/>
        <w:autoSpaceDN w:val="0"/>
        <w:adjustRightInd w:val="0"/>
        <w:spacing w:after="0" w:line="240" w:lineRule="auto"/>
        <w:jc w:val="center"/>
        <w:rPr>
          <w:rFonts w:ascii="Arial" w:hAnsi="Arial" w:cs="Arial"/>
          <w:b/>
          <w:bCs/>
          <w:sz w:val="32"/>
          <w:szCs w:val="24"/>
        </w:rPr>
      </w:pPr>
      <w:r w:rsidRPr="0054141B">
        <w:rPr>
          <w:rFonts w:ascii="Arial" w:hAnsi="Arial" w:cs="Arial"/>
          <w:b/>
          <w:bCs/>
          <w:sz w:val="32"/>
          <w:szCs w:val="24"/>
        </w:rPr>
        <w:t>Génétique</w:t>
      </w:r>
      <w:r w:rsidR="00A03539" w:rsidRPr="0054141B">
        <w:rPr>
          <w:rFonts w:ascii="Arial" w:hAnsi="Arial" w:cs="Arial"/>
          <w:b/>
          <w:bCs/>
          <w:sz w:val="32"/>
          <w:szCs w:val="24"/>
        </w:rPr>
        <w:t xml:space="preserve"> Humaine</w:t>
      </w:r>
      <w:r w:rsidRPr="0054141B">
        <w:rPr>
          <w:rFonts w:ascii="Arial" w:hAnsi="Arial" w:cs="Arial"/>
          <w:b/>
          <w:bCs/>
          <w:sz w:val="32"/>
          <w:szCs w:val="24"/>
        </w:rPr>
        <w:t xml:space="preserve"> </w:t>
      </w:r>
      <w:r w:rsidR="00752B85">
        <w:rPr>
          <w:rFonts w:ascii="Arial" w:hAnsi="Arial" w:cs="Arial"/>
          <w:b/>
          <w:bCs/>
          <w:sz w:val="32"/>
          <w:szCs w:val="24"/>
        </w:rPr>
        <w:t>au « Réseau NGS-</w:t>
      </w:r>
      <w:r w:rsidR="00A83B04" w:rsidRPr="0054141B">
        <w:rPr>
          <w:rFonts w:ascii="Arial" w:hAnsi="Arial" w:cs="Arial"/>
          <w:b/>
          <w:bCs/>
          <w:sz w:val="32"/>
          <w:szCs w:val="24"/>
        </w:rPr>
        <w:t>Diagnostic »</w:t>
      </w:r>
    </w:p>
    <w:p w14:paraId="7713D28D" w14:textId="77777777" w:rsidR="00A83B04" w:rsidRPr="0054141B" w:rsidRDefault="00452CC2" w:rsidP="004D6ECD">
      <w:pPr>
        <w:widowControl w:val="0"/>
        <w:autoSpaceDE w:val="0"/>
        <w:autoSpaceDN w:val="0"/>
        <w:adjustRightInd w:val="0"/>
        <w:spacing w:after="0" w:line="240" w:lineRule="auto"/>
        <w:jc w:val="center"/>
        <w:rPr>
          <w:rFonts w:ascii="Arial" w:hAnsi="Arial" w:cs="Arial"/>
          <w:b/>
          <w:bCs/>
          <w:sz w:val="32"/>
          <w:szCs w:val="24"/>
        </w:rPr>
      </w:pPr>
      <w:r w:rsidRPr="0054141B">
        <w:rPr>
          <w:rFonts w:ascii="Arial" w:hAnsi="Arial" w:cs="Arial"/>
          <w:b/>
          <w:bCs/>
          <w:sz w:val="32"/>
          <w:szCs w:val="24"/>
        </w:rPr>
        <w:t>(Réseau NGS-</w:t>
      </w:r>
      <w:r w:rsidR="00A83B04" w:rsidRPr="0054141B">
        <w:rPr>
          <w:rFonts w:ascii="Arial" w:hAnsi="Arial" w:cs="Arial"/>
          <w:b/>
          <w:bCs/>
          <w:sz w:val="32"/>
          <w:szCs w:val="24"/>
        </w:rPr>
        <w:t>DIAG)</w:t>
      </w:r>
    </w:p>
    <w:p w14:paraId="4E8170AB" w14:textId="77777777" w:rsidR="00A83B04" w:rsidRPr="00452CC2" w:rsidRDefault="00A83B04">
      <w:pPr>
        <w:widowControl w:val="0"/>
        <w:autoSpaceDE w:val="0"/>
        <w:autoSpaceDN w:val="0"/>
        <w:adjustRightInd w:val="0"/>
        <w:spacing w:after="0" w:line="240" w:lineRule="auto"/>
        <w:jc w:val="both"/>
        <w:rPr>
          <w:rFonts w:ascii="Arial" w:hAnsi="Arial" w:cs="Arial"/>
          <w:b/>
          <w:bCs/>
          <w:sz w:val="24"/>
          <w:szCs w:val="24"/>
        </w:rPr>
      </w:pPr>
    </w:p>
    <w:p w14:paraId="56CC3D4A" w14:textId="77777777" w:rsidR="00A83B04" w:rsidRPr="00452CC2" w:rsidRDefault="00A83B04">
      <w:pPr>
        <w:widowControl w:val="0"/>
        <w:autoSpaceDE w:val="0"/>
        <w:autoSpaceDN w:val="0"/>
        <w:adjustRightInd w:val="0"/>
        <w:spacing w:after="0" w:line="240" w:lineRule="auto"/>
        <w:jc w:val="both"/>
        <w:rPr>
          <w:rFonts w:ascii="Arial" w:hAnsi="Arial" w:cs="Arial"/>
          <w:b/>
          <w:bCs/>
          <w:sz w:val="24"/>
          <w:szCs w:val="24"/>
        </w:rPr>
      </w:pPr>
    </w:p>
    <w:p w14:paraId="745832AC" w14:textId="77777777" w:rsidR="00A83B04" w:rsidRPr="00452CC2" w:rsidRDefault="00A83B04">
      <w:pPr>
        <w:widowControl w:val="0"/>
        <w:autoSpaceDE w:val="0"/>
        <w:autoSpaceDN w:val="0"/>
        <w:adjustRightInd w:val="0"/>
        <w:spacing w:after="0" w:line="240" w:lineRule="auto"/>
        <w:jc w:val="both"/>
        <w:rPr>
          <w:rFonts w:ascii="Arial" w:hAnsi="Arial" w:cs="Arial"/>
          <w:b/>
          <w:bCs/>
          <w:sz w:val="24"/>
          <w:szCs w:val="24"/>
        </w:rPr>
      </w:pPr>
    </w:p>
    <w:p w14:paraId="769CD4CF"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r w:rsidRPr="00452CC2">
        <w:rPr>
          <w:rFonts w:ascii="Arial" w:hAnsi="Arial" w:cs="Arial"/>
          <w:b/>
          <w:bCs/>
          <w:sz w:val="24"/>
          <w:szCs w:val="24"/>
        </w:rPr>
        <w:t>Préambule</w:t>
      </w:r>
    </w:p>
    <w:p w14:paraId="799D11CA" w14:textId="77777777" w:rsidR="00A83B04" w:rsidRPr="00452CC2" w:rsidRDefault="00A83B04" w:rsidP="00452CC2">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 xml:space="preserve">Une réflexion autour de la structuration et de la mise en œuvre du séquençage de nouvelle génération (haut débit) s’est amorcée au sein de l’ANPGM depuis 2014 et a donné lieu à la mobilisation de 5 groupes de travail </w:t>
      </w:r>
      <w:r w:rsidR="00827578" w:rsidRPr="00452CC2">
        <w:rPr>
          <w:rFonts w:ascii="Arial" w:hAnsi="Arial" w:cs="Arial"/>
          <w:sz w:val="24"/>
          <w:szCs w:val="24"/>
        </w:rPr>
        <w:t xml:space="preserve">sur les thématiques de bioinformatique, veille technologique, éthique, qualité et validation de méthode et mise en place des panels dans les réseaux/filières. La constitution du </w:t>
      </w:r>
      <w:r w:rsidR="00452CC2">
        <w:rPr>
          <w:rFonts w:ascii="Arial" w:hAnsi="Arial" w:cs="Arial"/>
          <w:sz w:val="24"/>
          <w:szCs w:val="24"/>
        </w:rPr>
        <w:t>r</w:t>
      </w:r>
      <w:r w:rsidR="00827578" w:rsidRPr="00452CC2">
        <w:rPr>
          <w:rFonts w:ascii="Arial" w:hAnsi="Arial" w:cs="Arial"/>
          <w:sz w:val="24"/>
          <w:szCs w:val="24"/>
        </w:rPr>
        <w:t xml:space="preserve">éseau NGS Diagnostic a fait suite à cette réflexion. </w:t>
      </w:r>
      <w:r w:rsidR="00A03539" w:rsidRPr="00452CC2">
        <w:rPr>
          <w:rFonts w:ascii="Arial" w:hAnsi="Arial" w:cs="Arial"/>
          <w:sz w:val="24"/>
          <w:szCs w:val="24"/>
        </w:rPr>
        <w:t>Consultés,</w:t>
      </w:r>
      <w:r w:rsidR="00827578" w:rsidRPr="00452CC2">
        <w:rPr>
          <w:rFonts w:ascii="Arial" w:hAnsi="Arial" w:cs="Arial"/>
          <w:sz w:val="24"/>
          <w:szCs w:val="24"/>
        </w:rPr>
        <w:t xml:space="preserve"> les sociétés savantes ACLF</w:t>
      </w:r>
      <w:r w:rsidR="00A03539" w:rsidRPr="00452CC2">
        <w:rPr>
          <w:rFonts w:ascii="Arial" w:hAnsi="Arial" w:cs="Arial"/>
          <w:sz w:val="24"/>
          <w:szCs w:val="24"/>
        </w:rPr>
        <w:t xml:space="preserve"> et GGC ainsi que le réseau</w:t>
      </w:r>
      <w:r w:rsidR="0086769C" w:rsidRPr="00452CC2">
        <w:rPr>
          <w:rFonts w:ascii="Arial" w:hAnsi="Arial" w:cs="Arial"/>
          <w:sz w:val="24"/>
          <w:szCs w:val="24"/>
        </w:rPr>
        <w:t xml:space="preserve"> </w:t>
      </w:r>
      <w:r w:rsidR="009C478B">
        <w:rPr>
          <w:rFonts w:ascii="Arial" w:hAnsi="Arial" w:cs="Arial"/>
          <w:sz w:val="24"/>
          <w:szCs w:val="24"/>
        </w:rPr>
        <w:t>AC</w:t>
      </w:r>
      <w:r w:rsidR="009C478B" w:rsidRPr="00452CC2">
        <w:rPr>
          <w:rFonts w:ascii="Arial" w:hAnsi="Arial" w:cs="Arial"/>
          <w:sz w:val="24"/>
          <w:szCs w:val="24"/>
        </w:rPr>
        <w:t>hro</w:t>
      </w:r>
      <w:r w:rsidR="009C478B">
        <w:rPr>
          <w:rFonts w:ascii="Arial" w:hAnsi="Arial" w:cs="Arial"/>
          <w:sz w:val="24"/>
          <w:szCs w:val="24"/>
        </w:rPr>
        <w:t>-P</w:t>
      </w:r>
      <w:r w:rsidR="009C478B" w:rsidRPr="00452CC2">
        <w:rPr>
          <w:rFonts w:ascii="Arial" w:hAnsi="Arial" w:cs="Arial"/>
          <w:sz w:val="24"/>
          <w:szCs w:val="24"/>
        </w:rPr>
        <w:t xml:space="preserve">uce </w:t>
      </w:r>
      <w:r w:rsidR="00827578" w:rsidRPr="00452CC2">
        <w:rPr>
          <w:rFonts w:ascii="Arial" w:hAnsi="Arial" w:cs="Arial"/>
          <w:sz w:val="24"/>
          <w:szCs w:val="24"/>
        </w:rPr>
        <w:t>se sont</w:t>
      </w:r>
      <w:r w:rsidR="00A03539" w:rsidRPr="00452CC2">
        <w:rPr>
          <w:rFonts w:ascii="Arial" w:hAnsi="Arial" w:cs="Arial"/>
          <w:sz w:val="24"/>
          <w:szCs w:val="24"/>
        </w:rPr>
        <w:t xml:space="preserve"> joint</w:t>
      </w:r>
      <w:r w:rsidR="003B52FC" w:rsidRPr="00452CC2">
        <w:rPr>
          <w:rFonts w:ascii="Arial" w:hAnsi="Arial" w:cs="Arial"/>
          <w:sz w:val="24"/>
          <w:szCs w:val="24"/>
        </w:rPr>
        <w:t>s</w:t>
      </w:r>
      <w:r w:rsidR="0086769C" w:rsidRPr="00452CC2">
        <w:rPr>
          <w:rFonts w:ascii="Arial" w:hAnsi="Arial" w:cs="Arial"/>
          <w:sz w:val="24"/>
          <w:szCs w:val="24"/>
        </w:rPr>
        <w:t xml:space="preserve"> à l’ANPGM pour constituer un réseau transversal.</w:t>
      </w:r>
    </w:p>
    <w:p w14:paraId="19C077AF"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r w:rsidRPr="00452CC2">
        <w:rPr>
          <w:rFonts w:ascii="Arial" w:hAnsi="Arial" w:cs="Arial"/>
          <w:b/>
          <w:bCs/>
          <w:sz w:val="24"/>
          <w:szCs w:val="24"/>
        </w:rPr>
        <w:t>Objectif du réseau NGS</w:t>
      </w:r>
      <w:r w:rsidR="00046411" w:rsidRPr="00452CC2">
        <w:rPr>
          <w:rFonts w:ascii="Arial" w:hAnsi="Arial" w:cs="Arial"/>
          <w:b/>
          <w:bCs/>
          <w:sz w:val="24"/>
          <w:szCs w:val="24"/>
        </w:rPr>
        <w:t xml:space="preserve"> Diagnostic</w:t>
      </w:r>
    </w:p>
    <w:p w14:paraId="07BC2D73" w14:textId="77777777" w:rsidR="00A83B04" w:rsidRPr="00452CC2" w:rsidRDefault="00046411">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Le r</w:t>
      </w:r>
      <w:r w:rsidR="00A83B04" w:rsidRPr="00452CC2">
        <w:rPr>
          <w:rFonts w:ascii="Arial" w:hAnsi="Arial" w:cs="Arial"/>
          <w:sz w:val="24"/>
          <w:szCs w:val="24"/>
        </w:rPr>
        <w:t xml:space="preserve">éseau NGS </w:t>
      </w:r>
      <w:r w:rsidR="00BE4314" w:rsidRPr="00452CC2">
        <w:rPr>
          <w:rFonts w:ascii="Arial" w:hAnsi="Arial" w:cs="Arial"/>
          <w:sz w:val="24"/>
          <w:szCs w:val="24"/>
        </w:rPr>
        <w:t xml:space="preserve">Diagnostic </w:t>
      </w:r>
      <w:r w:rsidR="00A83B04" w:rsidRPr="00452CC2">
        <w:rPr>
          <w:rFonts w:ascii="Arial" w:hAnsi="Arial" w:cs="Arial"/>
          <w:sz w:val="24"/>
          <w:szCs w:val="24"/>
        </w:rPr>
        <w:t xml:space="preserve">a vocation à réunir l’ensemble des laboratoires </w:t>
      </w:r>
      <w:r w:rsidR="00E71C65" w:rsidRPr="00452CC2">
        <w:rPr>
          <w:rFonts w:ascii="Arial" w:hAnsi="Arial" w:cs="Arial"/>
          <w:sz w:val="24"/>
          <w:szCs w:val="24"/>
        </w:rPr>
        <w:t xml:space="preserve">français </w:t>
      </w:r>
      <w:r w:rsidR="00A83B04" w:rsidRPr="00452CC2">
        <w:rPr>
          <w:rFonts w:ascii="Arial" w:hAnsi="Arial" w:cs="Arial"/>
          <w:sz w:val="24"/>
          <w:szCs w:val="24"/>
        </w:rPr>
        <w:t xml:space="preserve">de </w:t>
      </w:r>
      <w:r w:rsidR="004D6ECD" w:rsidRPr="00452CC2">
        <w:rPr>
          <w:rFonts w:ascii="Arial" w:hAnsi="Arial" w:cs="Arial"/>
          <w:sz w:val="24"/>
          <w:szCs w:val="24"/>
        </w:rPr>
        <w:t>G</w:t>
      </w:r>
      <w:r w:rsidR="00A83B04" w:rsidRPr="00452CC2">
        <w:rPr>
          <w:rFonts w:ascii="Arial" w:hAnsi="Arial" w:cs="Arial"/>
          <w:sz w:val="24"/>
          <w:szCs w:val="24"/>
        </w:rPr>
        <w:t xml:space="preserve">énétique </w:t>
      </w:r>
      <w:r w:rsidR="004D6ECD" w:rsidRPr="00452CC2">
        <w:rPr>
          <w:rFonts w:ascii="Arial" w:hAnsi="Arial" w:cs="Arial"/>
          <w:sz w:val="24"/>
          <w:szCs w:val="24"/>
        </w:rPr>
        <w:t xml:space="preserve">Humaine </w:t>
      </w:r>
      <w:r w:rsidR="00A03539" w:rsidRPr="00452CC2">
        <w:rPr>
          <w:rFonts w:ascii="Arial" w:hAnsi="Arial" w:cs="Arial"/>
          <w:sz w:val="24"/>
          <w:szCs w:val="24"/>
        </w:rPr>
        <w:t>(</w:t>
      </w:r>
      <w:r w:rsidR="007733F2" w:rsidRPr="00452CC2">
        <w:rPr>
          <w:rFonts w:ascii="Arial" w:hAnsi="Arial" w:cs="Arial"/>
          <w:sz w:val="24"/>
          <w:szCs w:val="24"/>
        </w:rPr>
        <w:t>cyto</w:t>
      </w:r>
      <w:r w:rsidR="00E71C65" w:rsidRPr="00452CC2">
        <w:rPr>
          <w:rFonts w:ascii="Arial" w:hAnsi="Arial" w:cs="Arial"/>
          <w:bCs/>
          <w:sz w:val="24"/>
          <w:szCs w:val="24"/>
        </w:rPr>
        <w:t>génétique</w:t>
      </w:r>
      <w:r w:rsidR="007733F2" w:rsidRPr="00452CC2">
        <w:rPr>
          <w:rFonts w:ascii="Arial" w:hAnsi="Arial" w:cs="Arial"/>
          <w:bCs/>
          <w:sz w:val="24"/>
          <w:szCs w:val="24"/>
        </w:rPr>
        <w:t xml:space="preserve"> et</w:t>
      </w:r>
      <w:r w:rsidR="00E71C65" w:rsidRPr="00452CC2">
        <w:rPr>
          <w:rFonts w:ascii="Arial" w:hAnsi="Arial" w:cs="Arial"/>
          <w:bCs/>
          <w:sz w:val="24"/>
          <w:szCs w:val="24"/>
        </w:rPr>
        <w:t xml:space="preserve"> génétique moléculaire) </w:t>
      </w:r>
      <w:r w:rsidR="00A83B04" w:rsidRPr="00452CC2">
        <w:rPr>
          <w:rFonts w:ascii="Arial" w:hAnsi="Arial" w:cs="Arial"/>
          <w:sz w:val="24"/>
          <w:szCs w:val="24"/>
        </w:rPr>
        <w:t xml:space="preserve">mettant en œuvre les approches NGS dans le cadre du </w:t>
      </w:r>
      <w:r w:rsidRPr="00452CC2">
        <w:rPr>
          <w:rFonts w:ascii="Arial" w:hAnsi="Arial" w:cs="Arial"/>
          <w:sz w:val="24"/>
          <w:szCs w:val="24"/>
        </w:rPr>
        <w:t>diagnostic prénatal et post-natal (</w:t>
      </w:r>
      <w:r w:rsidR="00A83B04" w:rsidRPr="00452CC2">
        <w:rPr>
          <w:rFonts w:ascii="Arial" w:hAnsi="Arial" w:cs="Arial"/>
          <w:sz w:val="24"/>
          <w:szCs w:val="24"/>
        </w:rPr>
        <w:t>maladies rares</w:t>
      </w:r>
      <w:r w:rsidR="005840EF" w:rsidRPr="00452CC2">
        <w:rPr>
          <w:rFonts w:ascii="Arial" w:hAnsi="Arial" w:cs="Arial"/>
          <w:sz w:val="24"/>
          <w:szCs w:val="24"/>
        </w:rPr>
        <w:t xml:space="preserve">, </w:t>
      </w:r>
      <w:r w:rsidRPr="00452CC2">
        <w:rPr>
          <w:rFonts w:ascii="Arial" w:hAnsi="Arial" w:cs="Arial"/>
          <w:sz w:val="24"/>
          <w:szCs w:val="24"/>
        </w:rPr>
        <w:t>oncogénétique…)</w:t>
      </w:r>
      <w:r w:rsidR="00A83B04" w:rsidRPr="00452CC2">
        <w:rPr>
          <w:rFonts w:ascii="Arial" w:hAnsi="Arial" w:cs="Arial"/>
          <w:sz w:val="24"/>
          <w:szCs w:val="24"/>
        </w:rPr>
        <w:t xml:space="preserve">. </w:t>
      </w:r>
    </w:p>
    <w:p w14:paraId="59284315" w14:textId="77777777" w:rsidR="00AD228E" w:rsidRPr="00452CC2" w:rsidRDefault="00046411">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L’objectif du r</w:t>
      </w:r>
      <w:r w:rsidR="00A83B04" w:rsidRPr="00452CC2">
        <w:rPr>
          <w:rFonts w:ascii="Arial" w:hAnsi="Arial" w:cs="Arial"/>
          <w:sz w:val="24"/>
          <w:szCs w:val="24"/>
        </w:rPr>
        <w:t>éseau est de créer une cohésion entre les différents laboratoires</w:t>
      </w:r>
      <w:r w:rsidR="0065736E" w:rsidRPr="00452CC2">
        <w:rPr>
          <w:rFonts w:ascii="Arial" w:hAnsi="Arial" w:cs="Arial"/>
          <w:sz w:val="24"/>
          <w:szCs w:val="24"/>
        </w:rPr>
        <w:t xml:space="preserve"> de génétique</w:t>
      </w:r>
      <w:r w:rsidR="00A83B04" w:rsidRPr="00452CC2">
        <w:rPr>
          <w:rFonts w:ascii="Arial" w:hAnsi="Arial" w:cs="Arial"/>
          <w:sz w:val="24"/>
          <w:szCs w:val="24"/>
        </w:rPr>
        <w:t xml:space="preserve"> qui eux-mêmes interagissent avec les filières de santé</w:t>
      </w:r>
      <w:r w:rsidR="00A83B04" w:rsidRPr="00452CC2">
        <w:rPr>
          <w:rFonts w:ascii="Arial" w:hAnsi="Arial" w:cs="Arial"/>
          <w:color w:val="FF0000"/>
          <w:sz w:val="24"/>
          <w:szCs w:val="24"/>
        </w:rPr>
        <w:t xml:space="preserve"> </w:t>
      </w:r>
      <w:r w:rsidR="00A83B04" w:rsidRPr="00452CC2">
        <w:rPr>
          <w:rFonts w:ascii="Arial" w:hAnsi="Arial" w:cs="Arial"/>
          <w:sz w:val="24"/>
          <w:szCs w:val="24"/>
        </w:rPr>
        <w:t>maladies rares ou au sein de réseaux clinico-</w:t>
      </w:r>
      <w:r w:rsidRPr="00452CC2">
        <w:rPr>
          <w:rFonts w:ascii="Arial" w:hAnsi="Arial" w:cs="Arial"/>
          <w:sz w:val="24"/>
          <w:szCs w:val="24"/>
        </w:rPr>
        <w:t xml:space="preserve">biologiques d’oncogénétique </w:t>
      </w:r>
      <w:r w:rsidR="00A83B04" w:rsidRPr="00452CC2">
        <w:rPr>
          <w:rFonts w:ascii="Arial" w:hAnsi="Arial" w:cs="Arial"/>
          <w:sz w:val="24"/>
          <w:szCs w:val="24"/>
        </w:rPr>
        <w:t>reconnus par l’Institut National du Cancer. Le Réseau permet de mettre en place des stratégies diagnostiques cohérentes et homogènes entre les différentes filières et entre les réseaux d’oncogénétique (définition et place des panels) et ainsi d’avoir une meilleure lisibilité vis-à-vis</w:t>
      </w:r>
      <w:r w:rsidRPr="00452CC2">
        <w:rPr>
          <w:rFonts w:ascii="Arial" w:hAnsi="Arial" w:cs="Arial"/>
          <w:sz w:val="24"/>
          <w:szCs w:val="24"/>
        </w:rPr>
        <w:t xml:space="preserve"> de</w:t>
      </w:r>
      <w:r w:rsidR="00A83B04" w:rsidRPr="00452CC2">
        <w:rPr>
          <w:rFonts w:ascii="Arial" w:hAnsi="Arial" w:cs="Arial"/>
          <w:sz w:val="24"/>
          <w:szCs w:val="24"/>
        </w:rPr>
        <w:t xml:space="preserve"> </w:t>
      </w:r>
      <w:r w:rsidRPr="00452CC2">
        <w:rPr>
          <w:rFonts w:ascii="Arial" w:hAnsi="Arial" w:cs="Arial"/>
          <w:sz w:val="24"/>
          <w:szCs w:val="24"/>
        </w:rPr>
        <w:t>la communauté nationale et internationale</w:t>
      </w:r>
      <w:r w:rsidR="00A83B04" w:rsidRPr="00452CC2">
        <w:rPr>
          <w:rFonts w:ascii="Arial" w:hAnsi="Arial" w:cs="Arial"/>
          <w:sz w:val="24"/>
          <w:szCs w:val="24"/>
        </w:rPr>
        <w:t>. De plus, la complexité des tests génétiques réalisés par les nouvelles techniques de séquençage haut débit oblige à établir de nouveaux standards de qualité pour tous les laboratoires proposant ces</w:t>
      </w:r>
      <w:r w:rsidR="0065736E" w:rsidRPr="00452CC2">
        <w:rPr>
          <w:rFonts w:ascii="Arial" w:hAnsi="Arial" w:cs="Arial"/>
          <w:sz w:val="24"/>
          <w:szCs w:val="24"/>
        </w:rPr>
        <w:t xml:space="preserve"> </w:t>
      </w:r>
      <w:r w:rsidR="00C80E4A" w:rsidRPr="00452CC2">
        <w:rPr>
          <w:rFonts w:ascii="Arial" w:hAnsi="Arial" w:cs="Arial"/>
          <w:sz w:val="24"/>
          <w:szCs w:val="24"/>
        </w:rPr>
        <w:t>examens</w:t>
      </w:r>
      <w:r w:rsidRPr="00452CC2">
        <w:rPr>
          <w:rFonts w:ascii="Arial" w:hAnsi="Arial" w:cs="Arial"/>
          <w:sz w:val="24"/>
          <w:szCs w:val="24"/>
        </w:rPr>
        <w:t>. Le r</w:t>
      </w:r>
      <w:r w:rsidR="00A83B04" w:rsidRPr="00452CC2">
        <w:rPr>
          <w:rFonts w:ascii="Arial" w:hAnsi="Arial" w:cs="Arial"/>
          <w:sz w:val="24"/>
          <w:szCs w:val="24"/>
        </w:rPr>
        <w:t>éseau permet de faciliter l’élaboration de recommandations et guides de bonnes pratiqu</w:t>
      </w:r>
      <w:r w:rsidRPr="00452CC2">
        <w:rPr>
          <w:rFonts w:ascii="Arial" w:hAnsi="Arial" w:cs="Arial"/>
          <w:sz w:val="24"/>
          <w:szCs w:val="24"/>
        </w:rPr>
        <w:t>es</w:t>
      </w:r>
      <w:r w:rsidR="00452CC2">
        <w:rPr>
          <w:rFonts w:ascii="Arial" w:hAnsi="Arial" w:cs="Arial"/>
          <w:sz w:val="24"/>
          <w:szCs w:val="24"/>
        </w:rPr>
        <w:t xml:space="preserve"> nationaux</w:t>
      </w:r>
      <w:r w:rsidRPr="00452CC2">
        <w:rPr>
          <w:rFonts w:ascii="Arial" w:hAnsi="Arial" w:cs="Arial"/>
          <w:sz w:val="24"/>
          <w:szCs w:val="24"/>
        </w:rPr>
        <w:t xml:space="preserve"> dans le cadre de l</w:t>
      </w:r>
      <w:r w:rsidR="00A83B04" w:rsidRPr="00452CC2">
        <w:rPr>
          <w:rFonts w:ascii="Arial" w:hAnsi="Arial" w:cs="Arial"/>
          <w:sz w:val="24"/>
          <w:szCs w:val="24"/>
        </w:rPr>
        <w:t>’accréditation</w:t>
      </w:r>
      <w:r w:rsidR="000525FA" w:rsidRPr="00452CC2">
        <w:rPr>
          <w:rFonts w:ascii="Arial" w:hAnsi="Arial" w:cs="Arial"/>
          <w:sz w:val="24"/>
          <w:szCs w:val="24"/>
        </w:rPr>
        <w:t xml:space="preserve">. </w:t>
      </w:r>
      <w:r w:rsidR="00A83B04" w:rsidRPr="00452CC2">
        <w:rPr>
          <w:rFonts w:ascii="Arial" w:hAnsi="Arial" w:cs="Arial"/>
          <w:sz w:val="24"/>
          <w:szCs w:val="24"/>
        </w:rPr>
        <w:t xml:space="preserve">Les actions menées </w:t>
      </w:r>
      <w:r w:rsidR="004D0640" w:rsidRPr="00452CC2">
        <w:rPr>
          <w:rFonts w:ascii="Arial" w:hAnsi="Arial" w:cs="Arial"/>
          <w:sz w:val="24"/>
          <w:szCs w:val="24"/>
        </w:rPr>
        <w:t>depuis plusieurs années par les différentes entités fondatrices seront poursuivies, coordonnées puis a</w:t>
      </w:r>
      <w:r w:rsidR="00452CC2">
        <w:rPr>
          <w:rFonts w:ascii="Arial" w:hAnsi="Arial" w:cs="Arial"/>
          <w:sz w:val="24"/>
          <w:szCs w:val="24"/>
        </w:rPr>
        <w:t xml:space="preserve">mplifiées. Enfin, ce réseau NGS </w:t>
      </w:r>
      <w:r w:rsidR="004D0640" w:rsidRPr="00452CC2">
        <w:rPr>
          <w:rFonts w:ascii="Arial" w:hAnsi="Arial" w:cs="Arial"/>
          <w:sz w:val="24"/>
          <w:szCs w:val="24"/>
        </w:rPr>
        <w:t>Diagnostic</w:t>
      </w:r>
      <w:r w:rsidR="00AD228E" w:rsidRPr="00452CC2">
        <w:rPr>
          <w:rFonts w:ascii="Arial" w:hAnsi="Arial" w:cs="Arial"/>
          <w:sz w:val="24"/>
          <w:szCs w:val="24"/>
        </w:rPr>
        <w:t xml:space="preserve"> accompagnera la mise en place du plan France Médecine Génomique.</w:t>
      </w:r>
    </w:p>
    <w:p w14:paraId="78A26035" w14:textId="77777777" w:rsidR="0054141B"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br w:type="page"/>
      </w:r>
    </w:p>
    <w:p w14:paraId="0851BA75" w14:textId="77777777" w:rsidR="0054141B" w:rsidRDefault="0054141B">
      <w:pPr>
        <w:widowControl w:val="0"/>
        <w:autoSpaceDE w:val="0"/>
        <w:autoSpaceDN w:val="0"/>
        <w:adjustRightInd w:val="0"/>
        <w:spacing w:before="100" w:after="100" w:line="240" w:lineRule="auto"/>
        <w:jc w:val="both"/>
        <w:rPr>
          <w:rFonts w:ascii="Arial" w:hAnsi="Arial" w:cs="Arial"/>
          <w:sz w:val="24"/>
          <w:szCs w:val="24"/>
        </w:rPr>
      </w:pPr>
      <w:r w:rsidRPr="00DB0951">
        <w:rPr>
          <w:b/>
          <w:noProof/>
        </w:rPr>
        <w:lastRenderedPageBreak/>
        <w:drawing>
          <wp:anchor distT="0" distB="0" distL="114300" distR="114300" simplePos="0" relativeHeight="251672576" behindDoc="0" locked="0" layoutInCell="1" allowOverlap="1" wp14:anchorId="14D458B1" wp14:editId="315B3872">
            <wp:simplePos x="0" y="0"/>
            <wp:positionH relativeFrom="column">
              <wp:posOffset>-508000</wp:posOffset>
            </wp:positionH>
            <wp:positionV relativeFrom="page">
              <wp:posOffset>296545</wp:posOffset>
            </wp:positionV>
            <wp:extent cx="1040400" cy="1033200"/>
            <wp:effectExtent l="0" t="0" r="762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400" cy="103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ACEE1" w14:textId="77777777" w:rsidR="0054141B" w:rsidRDefault="0054141B">
      <w:pPr>
        <w:widowControl w:val="0"/>
        <w:autoSpaceDE w:val="0"/>
        <w:autoSpaceDN w:val="0"/>
        <w:adjustRightInd w:val="0"/>
        <w:spacing w:before="100" w:after="100" w:line="240" w:lineRule="auto"/>
        <w:jc w:val="both"/>
        <w:rPr>
          <w:rFonts w:ascii="Arial" w:hAnsi="Arial" w:cs="Arial"/>
          <w:sz w:val="24"/>
          <w:szCs w:val="24"/>
        </w:rPr>
      </w:pPr>
    </w:p>
    <w:p w14:paraId="168F664E" w14:textId="77777777" w:rsidR="0054141B" w:rsidRDefault="0054141B">
      <w:pPr>
        <w:widowControl w:val="0"/>
        <w:autoSpaceDE w:val="0"/>
        <w:autoSpaceDN w:val="0"/>
        <w:adjustRightInd w:val="0"/>
        <w:spacing w:before="100" w:after="100" w:line="240" w:lineRule="auto"/>
        <w:jc w:val="both"/>
        <w:rPr>
          <w:rFonts w:ascii="Arial" w:hAnsi="Arial" w:cs="Arial"/>
          <w:sz w:val="24"/>
          <w:szCs w:val="24"/>
        </w:rPr>
      </w:pPr>
    </w:p>
    <w:p w14:paraId="16548CA4" w14:textId="77777777" w:rsidR="0054141B" w:rsidRDefault="0054141B">
      <w:pPr>
        <w:widowControl w:val="0"/>
        <w:autoSpaceDE w:val="0"/>
        <w:autoSpaceDN w:val="0"/>
        <w:adjustRightInd w:val="0"/>
        <w:spacing w:before="100" w:after="100" w:line="240" w:lineRule="auto"/>
        <w:jc w:val="both"/>
        <w:rPr>
          <w:rFonts w:ascii="Arial" w:hAnsi="Arial" w:cs="Arial"/>
          <w:sz w:val="24"/>
          <w:szCs w:val="24"/>
        </w:rPr>
      </w:pPr>
    </w:p>
    <w:p w14:paraId="44A41BF0" w14:textId="77777777" w:rsidR="0054141B" w:rsidRDefault="0054141B">
      <w:pPr>
        <w:widowControl w:val="0"/>
        <w:autoSpaceDE w:val="0"/>
        <w:autoSpaceDN w:val="0"/>
        <w:adjustRightInd w:val="0"/>
        <w:spacing w:before="100" w:after="100" w:line="240" w:lineRule="auto"/>
        <w:jc w:val="both"/>
        <w:rPr>
          <w:rFonts w:ascii="Arial" w:hAnsi="Arial" w:cs="Arial"/>
          <w:sz w:val="24"/>
          <w:szCs w:val="24"/>
        </w:rPr>
      </w:pPr>
    </w:p>
    <w:p w14:paraId="66D08E0B" w14:textId="77777777" w:rsidR="00A83B04" w:rsidRPr="0054141B" w:rsidRDefault="00A83B04">
      <w:pPr>
        <w:widowControl w:val="0"/>
        <w:autoSpaceDE w:val="0"/>
        <w:autoSpaceDN w:val="0"/>
        <w:adjustRightInd w:val="0"/>
        <w:spacing w:before="100" w:after="100" w:line="240" w:lineRule="auto"/>
        <w:jc w:val="both"/>
        <w:rPr>
          <w:rFonts w:ascii="Arial" w:hAnsi="Arial" w:cs="Arial"/>
          <w:b/>
          <w:bCs/>
          <w:sz w:val="28"/>
          <w:szCs w:val="24"/>
        </w:rPr>
      </w:pPr>
      <w:r w:rsidRPr="0054141B">
        <w:rPr>
          <w:rFonts w:ascii="Arial" w:hAnsi="Arial" w:cs="Arial"/>
          <w:b/>
          <w:sz w:val="28"/>
          <w:szCs w:val="24"/>
        </w:rPr>
        <w:t>C</w:t>
      </w:r>
      <w:r w:rsidRPr="0054141B">
        <w:rPr>
          <w:rFonts w:ascii="Arial" w:hAnsi="Arial" w:cs="Arial"/>
          <w:b/>
          <w:bCs/>
          <w:sz w:val="28"/>
          <w:szCs w:val="24"/>
        </w:rPr>
        <w:t xml:space="preserve">ritères </w:t>
      </w:r>
      <w:r w:rsidR="0054141B">
        <w:rPr>
          <w:rFonts w:ascii="Arial" w:hAnsi="Arial" w:cs="Arial"/>
          <w:b/>
          <w:bCs/>
          <w:sz w:val="28"/>
          <w:szCs w:val="24"/>
        </w:rPr>
        <w:t>d’adhésion des laboratoires de G</w:t>
      </w:r>
      <w:r w:rsidRPr="0054141B">
        <w:rPr>
          <w:rFonts w:ascii="Arial" w:hAnsi="Arial" w:cs="Arial"/>
          <w:b/>
          <w:bCs/>
          <w:sz w:val="28"/>
          <w:szCs w:val="24"/>
        </w:rPr>
        <w:t xml:space="preserve">énétique </w:t>
      </w:r>
      <w:r w:rsidR="0054141B">
        <w:rPr>
          <w:rFonts w:ascii="Arial" w:hAnsi="Arial" w:cs="Arial"/>
          <w:b/>
          <w:bCs/>
          <w:sz w:val="28"/>
          <w:szCs w:val="24"/>
        </w:rPr>
        <w:t>H</w:t>
      </w:r>
      <w:r w:rsidR="004D6ECD" w:rsidRPr="0054141B">
        <w:rPr>
          <w:rFonts w:ascii="Arial" w:hAnsi="Arial" w:cs="Arial"/>
          <w:b/>
          <w:bCs/>
          <w:sz w:val="28"/>
          <w:szCs w:val="24"/>
        </w:rPr>
        <w:t xml:space="preserve">umaine </w:t>
      </w:r>
      <w:r w:rsidR="00452CC2" w:rsidRPr="0054141B">
        <w:rPr>
          <w:rFonts w:ascii="Arial" w:hAnsi="Arial" w:cs="Arial"/>
          <w:b/>
          <w:bCs/>
          <w:sz w:val="28"/>
          <w:szCs w:val="24"/>
        </w:rPr>
        <w:t>au réseau NGS-</w:t>
      </w:r>
      <w:r w:rsidRPr="0054141B">
        <w:rPr>
          <w:rFonts w:ascii="Arial" w:hAnsi="Arial" w:cs="Arial"/>
          <w:b/>
          <w:bCs/>
          <w:sz w:val="28"/>
          <w:szCs w:val="24"/>
        </w:rPr>
        <w:t>DIAG</w:t>
      </w:r>
    </w:p>
    <w:p w14:paraId="69E61D40" w14:textId="77777777" w:rsidR="00991C91" w:rsidRPr="00991C91" w:rsidRDefault="00991C91" w:rsidP="00991C91">
      <w:pPr>
        <w:widowControl w:val="0"/>
        <w:autoSpaceDE w:val="0"/>
        <w:autoSpaceDN w:val="0"/>
        <w:adjustRightInd w:val="0"/>
        <w:spacing w:before="100" w:after="100" w:line="240" w:lineRule="auto"/>
        <w:ind w:firstLine="708"/>
        <w:jc w:val="both"/>
        <w:rPr>
          <w:rFonts w:ascii="Arial" w:hAnsi="Arial" w:cs="Arial"/>
          <w:sz w:val="24"/>
          <w:szCs w:val="24"/>
        </w:rPr>
      </w:pPr>
      <w:r w:rsidRPr="00991C91">
        <w:rPr>
          <w:rFonts w:ascii="Arial" w:hAnsi="Arial" w:cs="Arial"/>
          <w:sz w:val="24"/>
          <w:szCs w:val="24"/>
        </w:rPr>
        <w:t>Le laboratoire qui exerce une activité de diagnostic en génétique constitutionnelle déclare avoir l’autorisation de réalisation des examens de génétique moléculaire et/ou l’autorisation de réalisation des examens de cytogénétique, y compris les examens moléculaires appliqués à la cytogénétique, délivrées par l’Agence Régionale de Santé.</w:t>
      </w:r>
    </w:p>
    <w:p w14:paraId="3BFD179D" w14:textId="77777777" w:rsidR="00A83B04" w:rsidRPr="00452CC2" w:rsidRDefault="006F5930" w:rsidP="00991C91">
      <w:pPr>
        <w:widowControl w:val="0"/>
        <w:autoSpaceDE w:val="0"/>
        <w:autoSpaceDN w:val="0"/>
        <w:adjustRightInd w:val="0"/>
        <w:spacing w:before="100" w:after="100" w:line="240" w:lineRule="auto"/>
        <w:ind w:firstLine="708"/>
        <w:jc w:val="both"/>
        <w:rPr>
          <w:rFonts w:ascii="Arial" w:hAnsi="Arial" w:cs="Arial"/>
          <w:sz w:val="24"/>
          <w:szCs w:val="24"/>
        </w:rPr>
      </w:pPr>
      <w:r w:rsidRPr="00DB0951">
        <w:rPr>
          <w:rFonts w:ascii="Arial" w:hAnsi="Arial" w:cs="Arial"/>
          <w:sz w:val="24"/>
          <w:szCs w:val="24"/>
        </w:rPr>
        <w:t>Le laboratoire déclare que l’</w:t>
      </w:r>
      <w:r w:rsidR="00991C91" w:rsidRPr="00DB0951">
        <w:rPr>
          <w:rFonts w:ascii="Arial" w:hAnsi="Arial" w:cs="Arial"/>
          <w:sz w:val="24"/>
          <w:szCs w:val="24"/>
        </w:rPr>
        <w:t xml:space="preserve">activité de diagnostic en génétique constitutionnelle </w:t>
      </w:r>
      <w:r w:rsidRPr="00DB0951">
        <w:rPr>
          <w:rFonts w:ascii="Arial" w:hAnsi="Arial" w:cs="Arial"/>
          <w:sz w:val="24"/>
          <w:szCs w:val="24"/>
        </w:rPr>
        <w:t xml:space="preserve">est réalisée sous la responsabilité de biologistes qui </w:t>
      </w:r>
      <w:r w:rsidR="002A1904" w:rsidRPr="00DB0951">
        <w:rPr>
          <w:rFonts w:ascii="Arial" w:hAnsi="Arial" w:cs="Arial"/>
          <w:sz w:val="24"/>
          <w:szCs w:val="24"/>
        </w:rPr>
        <w:t>possèdent</w:t>
      </w:r>
      <w:r w:rsidR="00991C91" w:rsidRPr="00DB0951">
        <w:rPr>
          <w:rFonts w:ascii="Arial" w:hAnsi="Arial" w:cs="Arial"/>
          <w:sz w:val="24"/>
          <w:szCs w:val="24"/>
        </w:rPr>
        <w:t xml:space="preserve"> </w:t>
      </w:r>
      <w:r w:rsidRPr="00DB0951">
        <w:rPr>
          <w:rFonts w:ascii="Arial" w:hAnsi="Arial" w:cs="Arial"/>
          <w:sz w:val="24"/>
          <w:szCs w:val="24"/>
        </w:rPr>
        <w:t xml:space="preserve">un </w:t>
      </w:r>
      <w:r w:rsidR="00991C91" w:rsidRPr="00DB0951">
        <w:rPr>
          <w:rFonts w:ascii="Arial" w:hAnsi="Arial" w:cs="Arial"/>
          <w:sz w:val="24"/>
          <w:szCs w:val="24"/>
        </w:rPr>
        <w:t>agrément pour la pratique des examens des caractéristiques génétiques d’une personne à des fins médicales.</w:t>
      </w:r>
    </w:p>
    <w:p w14:paraId="777FA312" w14:textId="77777777" w:rsidR="00A83B04" w:rsidRPr="00452CC2" w:rsidRDefault="00A83B04">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Un ou plusieurs biologistes du laboratoire doit (doivent) être identifié(s) dans un des réseaux</w:t>
      </w:r>
      <w:r w:rsidR="00FA2D37" w:rsidRPr="00452CC2">
        <w:rPr>
          <w:rFonts w:ascii="Arial" w:hAnsi="Arial" w:cs="Arial"/>
          <w:sz w:val="24"/>
          <w:szCs w:val="24"/>
        </w:rPr>
        <w:t xml:space="preserve"> </w:t>
      </w:r>
      <w:r w:rsidRPr="00452CC2">
        <w:rPr>
          <w:rFonts w:ascii="Arial" w:hAnsi="Arial" w:cs="Arial"/>
          <w:sz w:val="24"/>
          <w:szCs w:val="24"/>
        </w:rPr>
        <w:t>ANPGM/</w:t>
      </w:r>
      <w:r w:rsidR="006B7FA8">
        <w:rPr>
          <w:rFonts w:ascii="Arial" w:hAnsi="Arial" w:cs="Arial"/>
          <w:sz w:val="24"/>
          <w:szCs w:val="24"/>
        </w:rPr>
        <w:t>ACLF/</w:t>
      </w:r>
      <w:r w:rsidR="00BE4314" w:rsidRPr="00452CC2">
        <w:rPr>
          <w:rFonts w:ascii="Arial" w:hAnsi="Arial" w:cs="Arial"/>
          <w:sz w:val="24"/>
          <w:szCs w:val="24"/>
        </w:rPr>
        <w:t>GGC</w:t>
      </w:r>
      <w:r w:rsidR="006B7FA8">
        <w:rPr>
          <w:rFonts w:ascii="Arial" w:hAnsi="Arial" w:cs="Arial"/>
          <w:sz w:val="24"/>
          <w:szCs w:val="24"/>
        </w:rPr>
        <w:t>/AC</w:t>
      </w:r>
      <w:r w:rsidR="00452CC2" w:rsidRPr="00452CC2">
        <w:rPr>
          <w:rFonts w:ascii="Arial" w:hAnsi="Arial" w:cs="Arial"/>
          <w:sz w:val="24"/>
          <w:szCs w:val="24"/>
        </w:rPr>
        <w:t>hro</w:t>
      </w:r>
      <w:r w:rsidR="006B7FA8">
        <w:rPr>
          <w:rFonts w:ascii="Arial" w:hAnsi="Arial" w:cs="Arial"/>
          <w:sz w:val="24"/>
          <w:szCs w:val="24"/>
        </w:rPr>
        <w:t>-P</w:t>
      </w:r>
      <w:r w:rsidR="00452CC2" w:rsidRPr="00452CC2">
        <w:rPr>
          <w:rFonts w:ascii="Arial" w:hAnsi="Arial" w:cs="Arial"/>
          <w:sz w:val="24"/>
          <w:szCs w:val="24"/>
        </w:rPr>
        <w:t>uce</w:t>
      </w:r>
      <w:r w:rsidR="00BE4314" w:rsidRPr="00452CC2">
        <w:rPr>
          <w:rFonts w:ascii="Arial" w:hAnsi="Arial" w:cs="Arial"/>
          <w:sz w:val="24"/>
          <w:szCs w:val="24"/>
        </w:rPr>
        <w:t xml:space="preserve">, </w:t>
      </w:r>
      <w:r w:rsidRPr="00452CC2">
        <w:rPr>
          <w:rFonts w:ascii="Arial" w:hAnsi="Arial" w:cs="Arial"/>
          <w:sz w:val="24"/>
          <w:szCs w:val="24"/>
        </w:rPr>
        <w:t xml:space="preserve">filières santé </w:t>
      </w:r>
      <w:r w:rsidR="00FA2D37" w:rsidRPr="00452CC2">
        <w:rPr>
          <w:rFonts w:ascii="Arial" w:hAnsi="Arial" w:cs="Arial"/>
          <w:sz w:val="24"/>
          <w:szCs w:val="24"/>
        </w:rPr>
        <w:t>« </w:t>
      </w:r>
      <w:r w:rsidRPr="00452CC2">
        <w:rPr>
          <w:rFonts w:ascii="Arial" w:hAnsi="Arial" w:cs="Arial"/>
          <w:sz w:val="24"/>
          <w:szCs w:val="24"/>
        </w:rPr>
        <w:t>maladies rares</w:t>
      </w:r>
      <w:r w:rsidR="00FA2D37" w:rsidRPr="00452CC2">
        <w:rPr>
          <w:rFonts w:ascii="Arial" w:hAnsi="Arial" w:cs="Arial"/>
          <w:sz w:val="24"/>
          <w:szCs w:val="24"/>
        </w:rPr>
        <w:t> »</w:t>
      </w:r>
      <w:r w:rsidRPr="00452CC2">
        <w:rPr>
          <w:rFonts w:ascii="Arial" w:hAnsi="Arial" w:cs="Arial"/>
          <w:sz w:val="24"/>
          <w:szCs w:val="24"/>
        </w:rPr>
        <w:t xml:space="preserve"> ou </w:t>
      </w:r>
      <w:r w:rsidR="006B7FA8">
        <w:rPr>
          <w:rFonts w:ascii="Arial" w:hAnsi="Arial" w:cs="Arial"/>
          <w:sz w:val="24"/>
          <w:szCs w:val="24"/>
        </w:rPr>
        <w:t>du</w:t>
      </w:r>
      <w:r w:rsidR="006B7FA8" w:rsidRPr="00452CC2">
        <w:rPr>
          <w:rFonts w:ascii="Arial" w:hAnsi="Arial" w:cs="Arial"/>
          <w:sz w:val="24"/>
          <w:szCs w:val="24"/>
        </w:rPr>
        <w:t xml:space="preserve"> </w:t>
      </w:r>
      <w:r w:rsidR="006B7FA8">
        <w:rPr>
          <w:rFonts w:ascii="Arial" w:hAnsi="Arial" w:cs="Arial"/>
          <w:sz w:val="24"/>
          <w:szCs w:val="24"/>
        </w:rPr>
        <w:t>dispositif national d’oncogénétique.</w:t>
      </w:r>
    </w:p>
    <w:p w14:paraId="769FDCDA" w14:textId="77777777" w:rsidR="00A83B04" w:rsidRPr="00452CC2" w:rsidRDefault="00A83B04">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 xml:space="preserve">Le laboratoire utilise en routine les techniques </w:t>
      </w:r>
      <w:r w:rsidR="00FA2D37" w:rsidRPr="00452CC2">
        <w:rPr>
          <w:rFonts w:ascii="Arial" w:hAnsi="Arial" w:cs="Arial"/>
          <w:sz w:val="24"/>
          <w:szCs w:val="24"/>
        </w:rPr>
        <w:t>de NGS</w:t>
      </w:r>
      <w:r w:rsidRPr="00452CC2">
        <w:rPr>
          <w:rFonts w:ascii="Arial" w:hAnsi="Arial" w:cs="Arial"/>
          <w:sz w:val="24"/>
          <w:szCs w:val="24"/>
        </w:rPr>
        <w:t xml:space="preserve"> dans le cadre du diagnostic des maladies </w:t>
      </w:r>
      <w:r w:rsidR="00AD228E" w:rsidRPr="00452CC2">
        <w:rPr>
          <w:rFonts w:ascii="Arial" w:hAnsi="Arial" w:cs="Arial"/>
          <w:sz w:val="24"/>
          <w:szCs w:val="24"/>
        </w:rPr>
        <w:t>génétiques</w:t>
      </w:r>
      <w:r w:rsidR="00752B85">
        <w:rPr>
          <w:rFonts w:ascii="Arial" w:hAnsi="Arial" w:cs="Arial"/>
          <w:sz w:val="24"/>
          <w:szCs w:val="24"/>
        </w:rPr>
        <w:t xml:space="preserve"> et</w:t>
      </w:r>
      <w:r w:rsidR="00FA2D37" w:rsidRPr="00452CC2">
        <w:rPr>
          <w:rFonts w:ascii="Arial" w:hAnsi="Arial" w:cs="Arial"/>
          <w:sz w:val="24"/>
          <w:szCs w:val="24"/>
        </w:rPr>
        <w:t>/</w:t>
      </w:r>
      <w:r w:rsidRPr="00452CC2">
        <w:rPr>
          <w:rFonts w:ascii="Arial" w:hAnsi="Arial" w:cs="Arial"/>
          <w:sz w:val="24"/>
          <w:szCs w:val="24"/>
        </w:rPr>
        <w:t xml:space="preserve">ou d’oncogénétique. </w:t>
      </w:r>
    </w:p>
    <w:p w14:paraId="6DE88603" w14:textId="77777777" w:rsidR="00A83B04" w:rsidRPr="00452CC2" w:rsidRDefault="00A83B04">
      <w:pPr>
        <w:widowControl w:val="0"/>
        <w:autoSpaceDE w:val="0"/>
        <w:autoSpaceDN w:val="0"/>
        <w:adjustRightInd w:val="0"/>
        <w:spacing w:before="100" w:after="100" w:line="240" w:lineRule="auto"/>
        <w:ind w:firstLine="708"/>
        <w:jc w:val="both"/>
        <w:rPr>
          <w:rFonts w:ascii="Arial" w:hAnsi="Arial" w:cs="Arial"/>
          <w:sz w:val="24"/>
          <w:szCs w:val="24"/>
        </w:rPr>
      </w:pPr>
      <w:r w:rsidRPr="00452CC2">
        <w:rPr>
          <w:rFonts w:ascii="Arial" w:hAnsi="Arial" w:cs="Arial"/>
          <w:sz w:val="24"/>
          <w:szCs w:val="24"/>
        </w:rPr>
        <w:t xml:space="preserve">Le laboratoire s’engage à </w:t>
      </w:r>
      <w:r w:rsidR="00AD228E" w:rsidRPr="00452CC2">
        <w:rPr>
          <w:rFonts w:ascii="Arial" w:hAnsi="Arial" w:cs="Arial"/>
          <w:sz w:val="24"/>
          <w:szCs w:val="24"/>
        </w:rPr>
        <w:t>suivre les</w:t>
      </w:r>
      <w:r w:rsidRPr="00452CC2">
        <w:rPr>
          <w:rFonts w:ascii="Arial" w:hAnsi="Arial" w:cs="Arial"/>
          <w:sz w:val="24"/>
          <w:szCs w:val="24"/>
        </w:rPr>
        <w:t xml:space="preserve"> recommandations </w:t>
      </w:r>
      <w:r w:rsidR="007733F2" w:rsidRPr="00452CC2">
        <w:rPr>
          <w:rFonts w:ascii="Arial" w:hAnsi="Arial" w:cs="Arial"/>
          <w:sz w:val="24"/>
          <w:szCs w:val="24"/>
        </w:rPr>
        <w:t xml:space="preserve">professionnelles émanant du réseau, </w:t>
      </w:r>
      <w:r w:rsidRPr="00452CC2">
        <w:rPr>
          <w:rFonts w:ascii="Arial" w:hAnsi="Arial" w:cs="Arial"/>
          <w:sz w:val="24"/>
          <w:szCs w:val="24"/>
        </w:rPr>
        <w:t>réglementaire</w:t>
      </w:r>
      <w:r w:rsidR="007733F2" w:rsidRPr="00452CC2">
        <w:rPr>
          <w:rFonts w:ascii="Arial" w:hAnsi="Arial" w:cs="Arial"/>
          <w:sz w:val="24"/>
          <w:szCs w:val="24"/>
        </w:rPr>
        <w:t>s</w:t>
      </w:r>
      <w:r w:rsidRPr="00452CC2">
        <w:rPr>
          <w:rFonts w:ascii="Arial" w:hAnsi="Arial" w:cs="Arial"/>
          <w:sz w:val="24"/>
          <w:szCs w:val="24"/>
        </w:rPr>
        <w:t xml:space="preserve"> (</w:t>
      </w:r>
      <w:r w:rsidR="00AD228E" w:rsidRPr="00452CC2">
        <w:rPr>
          <w:rFonts w:ascii="Arial" w:hAnsi="Arial" w:cs="Arial"/>
          <w:sz w:val="24"/>
          <w:szCs w:val="24"/>
        </w:rPr>
        <w:t xml:space="preserve">HAS, </w:t>
      </w:r>
      <w:r w:rsidRPr="00452CC2">
        <w:rPr>
          <w:rFonts w:ascii="Arial" w:hAnsi="Arial" w:cs="Arial"/>
          <w:sz w:val="24"/>
          <w:szCs w:val="24"/>
        </w:rPr>
        <w:t>DGS, DGOS</w:t>
      </w:r>
      <w:r w:rsidR="00FA2D37" w:rsidRPr="00452CC2">
        <w:rPr>
          <w:rFonts w:ascii="Arial" w:hAnsi="Arial" w:cs="Arial"/>
          <w:sz w:val="24"/>
          <w:szCs w:val="24"/>
        </w:rPr>
        <w:t>, COFRAC</w:t>
      </w:r>
      <w:r w:rsidRPr="00452CC2">
        <w:rPr>
          <w:rFonts w:ascii="Arial" w:hAnsi="Arial" w:cs="Arial"/>
          <w:sz w:val="24"/>
          <w:szCs w:val="24"/>
        </w:rPr>
        <w:t xml:space="preserve">) </w:t>
      </w:r>
      <w:r w:rsidR="007733F2" w:rsidRPr="00452CC2">
        <w:rPr>
          <w:rFonts w:ascii="Arial" w:hAnsi="Arial" w:cs="Arial"/>
          <w:sz w:val="24"/>
          <w:szCs w:val="24"/>
        </w:rPr>
        <w:t>et</w:t>
      </w:r>
      <w:r w:rsidRPr="00452CC2">
        <w:rPr>
          <w:rFonts w:ascii="Arial" w:hAnsi="Arial" w:cs="Arial"/>
          <w:sz w:val="24"/>
          <w:szCs w:val="24"/>
        </w:rPr>
        <w:t xml:space="preserve"> provenant des </w:t>
      </w:r>
      <w:r w:rsidR="007733F2" w:rsidRPr="00452CC2">
        <w:rPr>
          <w:rFonts w:ascii="Arial" w:hAnsi="Arial" w:cs="Arial"/>
          <w:sz w:val="24"/>
          <w:szCs w:val="24"/>
        </w:rPr>
        <w:t>a</w:t>
      </w:r>
      <w:r w:rsidR="00452CC2">
        <w:rPr>
          <w:rFonts w:ascii="Arial" w:hAnsi="Arial" w:cs="Arial"/>
          <w:sz w:val="24"/>
          <w:szCs w:val="24"/>
        </w:rPr>
        <w:t>gences (ABM,</w:t>
      </w:r>
      <w:r w:rsidRPr="00452CC2">
        <w:rPr>
          <w:rFonts w:ascii="Arial" w:hAnsi="Arial" w:cs="Arial"/>
          <w:sz w:val="24"/>
          <w:szCs w:val="24"/>
        </w:rPr>
        <w:t xml:space="preserve"> INCa, Unicancer</w:t>
      </w:r>
      <w:r w:rsidR="007733F2" w:rsidRPr="00452CC2">
        <w:rPr>
          <w:rFonts w:ascii="Arial" w:hAnsi="Arial" w:cs="Arial"/>
          <w:sz w:val="24"/>
          <w:szCs w:val="24"/>
        </w:rPr>
        <w:t>…</w:t>
      </w:r>
      <w:r w:rsidRPr="00452CC2">
        <w:rPr>
          <w:rFonts w:ascii="Arial" w:hAnsi="Arial" w:cs="Arial"/>
          <w:sz w:val="24"/>
          <w:szCs w:val="24"/>
        </w:rPr>
        <w:t xml:space="preserve">). Le laboratoire doit être engagé dans la démarche qualité en vue de l’accréditation. Les principales étapes </w:t>
      </w:r>
      <w:r w:rsidR="00FA2D37" w:rsidRPr="00452CC2">
        <w:rPr>
          <w:rFonts w:ascii="Arial" w:hAnsi="Arial" w:cs="Arial"/>
          <w:sz w:val="24"/>
          <w:szCs w:val="24"/>
        </w:rPr>
        <w:t xml:space="preserve">spécifiques </w:t>
      </w:r>
      <w:r w:rsidR="00FF3709">
        <w:rPr>
          <w:rFonts w:ascii="Arial" w:hAnsi="Arial" w:cs="Arial"/>
          <w:sz w:val="24"/>
          <w:szCs w:val="24"/>
        </w:rPr>
        <w:t xml:space="preserve">concernées </w:t>
      </w:r>
      <w:r w:rsidRPr="00452CC2">
        <w:rPr>
          <w:rFonts w:ascii="Arial" w:hAnsi="Arial" w:cs="Arial"/>
          <w:sz w:val="24"/>
          <w:szCs w:val="24"/>
        </w:rPr>
        <w:t>sont</w:t>
      </w:r>
      <w:r w:rsidR="00FF3709">
        <w:rPr>
          <w:rFonts w:ascii="Arial" w:hAnsi="Arial" w:cs="Arial"/>
          <w:sz w:val="24"/>
          <w:szCs w:val="24"/>
        </w:rPr>
        <w:t> :</w:t>
      </w:r>
    </w:p>
    <w:p w14:paraId="0C6A13CF"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les techniques de séquençage elles-mêmes (« wet bench ») et leurs évolutions régulières, séquenceur, kits…</w:t>
      </w:r>
    </w:p>
    <w:p w14:paraId="5C86A345"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la validation bio</w:t>
      </w:r>
      <w:r w:rsidR="00FA2D37" w:rsidRPr="00452CC2">
        <w:rPr>
          <w:rFonts w:ascii="Arial" w:hAnsi="Arial" w:cs="Arial"/>
          <w:sz w:val="24"/>
          <w:szCs w:val="24"/>
        </w:rPr>
        <w:t>-</w:t>
      </w:r>
      <w:r w:rsidRPr="00452CC2">
        <w:rPr>
          <w:rFonts w:ascii="Arial" w:hAnsi="Arial" w:cs="Arial"/>
          <w:sz w:val="24"/>
          <w:szCs w:val="24"/>
        </w:rPr>
        <w:t>informatique des données brutes et des pipelines d’analyse</w:t>
      </w:r>
    </w:p>
    <w:p w14:paraId="34327B50"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la validation des variants identifiés par</w:t>
      </w:r>
      <w:r w:rsidR="007733F2" w:rsidRPr="00452CC2">
        <w:rPr>
          <w:rFonts w:ascii="Arial" w:hAnsi="Arial" w:cs="Arial"/>
          <w:sz w:val="24"/>
          <w:szCs w:val="24"/>
        </w:rPr>
        <w:t xml:space="preserve"> d’autres techniques (Sanger, M</w:t>
      </w:r>
      <w:r w:rsidRPr="00452CC2">
        <w:rPr>
          <w:rFonts w:ascii="Arial" w:hAnsi="Arial" w:cs="Arial"/>
          <w:sz w:val="24"/>
          <w:szCs w:val="24"/>
        </w:rPr>
        <w:t>L</w:t>
      </w:r>
      <w:r w:rsidR="007733F2" w:rsidRPr="00452CC2">
        <w:rPr>
          <w:rFonts w:ascii="Arial" w:hAnsi="Arial" w:cs="Arial"/>
          <w:sz w:val="24"/>
          <w:szCs w:val="24"/>
        </w:rPr>
        <w:t>P</w:t>
      </w:r>
      <w:r w:rsidRPr="00452CC2">
        <w:rPr>
          <w:rFonts w:ascii="Arial" w:hAnsi="Arial" w:cs="Arial"/>
          <w:sz w:val="24"/>
          <w:szCs w:val="24"/>
        </w:rPr>
        <w:t>A</w:t>
      </w:r>
      <w:r w:rsidR="00FE0484" w:rsidRPr="00452CC2">
        <w:rPr>
          <w:rFonts w:ascii="Arial" w:hAnsi="Arial" w:cs="Arial"/>
          <w:sz w:val="24"/>
          <w:szCs w:val="24"/>
        </w:rPr>
        <w:t>, ACPA</w:t>
      </w:r>
      <w:r w:rsidR="00FA2D37" w:rsidRPr="00452CC2">
        <w:rPr>
          <w:rFonts w:ascii="Arial" w:hAnsi="Arial" w:cs="Arial"/>
          <w:sz w:val="24"/>
          <w:szCs w:val="24"/>
        </w:rPr>
        <w:t>.</w:t>
      </w:r>
      <w:r w:rsidRPr="00452CC2">
        <w:rPr>
          <w:rFonts w:ascii="Arial" w:hAnsi="Arial" w:cs="Arial"/>
          <w:sz w:val="24"/>
          <w:szCs w:val="24"/>
        </w:rPr>
        <w:t>..)</w:t>
      </w:r>
    </w:p>
    <w:p w14:paraId="0FB17F76"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l’interprétation des résultats</w:t>
      </w:r>
    </w:p>
    <w:p w14:paraId="27738BB7"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la gestion des découvertes fortuites</w:t>
      </w:r>
    </w:p>
    <w:p w14:paraId="16C3A7A7" w14:textId="77777777" w:rsidR="00A83B04" w:rsidRPr="00452CC2" w:rsidRDefault="00A83B04">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le stockage des données dans le respect du secret médical</w:t>
      </w:r>
    </w:p>
    <w:p w14:paraId="6B035FAC" w14:textId="77777777" w:rsidR="00A83B04" w:rsidRPr="00452CC2" w:rsidRDefault="00A83B04" w:rsidP="007733F2">
      <w:pPr>
        <w:widowControl w:val="0"/>
        <w:numPr>
          <w:ilvl w:val="0"/>
          <w:numId w:val="1"/>
        </w:numPr>
        <w:autoSpaceDE w:val="0"/>
        <w:autoSpaceDN w:val="0"/>
        <w:adjustRightInd w:val="0"/>
        <w:spacing w:after="0" w:line="240" w:lineRule="auto"/>
        <w:ind w:left="1429"/>
        <w:jc w:val="both"/>
        <w:rPr>
          <w:rFonts w:ascii="Arial" w:hAnsi="Arial" w:cs="Arial"/>
          <w:sz w:val="24"/>
          <w:szCs w:val="24"/>
        </w:rPr>
      </w:pPr>
      <w:r w:rsidRPr="00452CC2">
        <w:rPr>
          <w:rFonts w:ascii="Arial" w:hAnsi="Arial" w:cs="Arial"/>
          <w:sz w:val="24"/>
          <w:szCs w:val="24"/>
        </w:rPr>
        <w:t>l’élaboration de comptes</w:t>
      </w:r>
      <w:r w:rsidR="00851AC5" w:rsidRPr="00452CC2">
        <w:rPr>
          <w:rFonts w:ascii="Arial" w:hAnsi="Arial" w:cs="Arial"/>
          <w:sz w:val="24"/>
          <w:szCs w:val="24"/>
        </w:rPr>
        <w:t xml:space="preserve"> </w:t>
      </w:r>
      <w:r w:rsidRPr="00452CC2">
        <w:rPr>
          <w:rFonts w:ascii="Arial" w:hAnsi="Arial" w:cs="Arial"/>
          <w:sz w:val="24"/>
          <w:szCs w:val="24"/>
        </w:rPr>
        <w:t xml:space="preserve">rendus adaptés </w:t>
      </w:r>
    </w:p>
    <w:p w14:paraId="7B7A378D" w14:textId="77777777" w:rsidR="0054141B" w:rsidRDefault="00A83B04">
      <w:pPr>
        <w:widowControl w:val="0"/>
        <w:autoSpaceDE w:val="0"/>
        <w:autoSpaceDN w:val="0"/>
        <w:adjustRightInd w:val="0"/>
        <w:spacing w:before="100" w:after="100" w:line="240" w:lineRule="auto"/>
        <w:jc w:val="center"/>
        <w:rPr>
          <w:rFonts w:ascii="Arial" w:hAnsi="Arial" w:cs="Arial"/>
          <w:b/>
          <w:bCs/>
          <w:sz w:val="24"/>
          <w:szCs w:val="24"/>
        </w:rPr>
      </w:pPr>
      <w:r w:rsidRPr="00452CC2">
        <w:rPr>
          <w:rFonts w:ascii="Arial" w:hAnsi="Arial" w:cs="Arial"/>
          <w:b/>
          <w:bCs/>
          <w:sz w:val="24"/>
          <w:szCs w:val="24"/>
        </w:rPr>
        <w:br w:type="page"/>
      </w:r>
    </w:p>
    <w:p w14:paraId="1AB215FC" w14:textId="77777777" w:rsidR="0054141B" w:rsidRDefault="0054141B">
      <w:pPr>
        <w:widowControl w:val="0"/>
        <w:autoSpaceDE w:val="0"/>
        <w:autoSpaceDN w:val="0"/>
        <w:adjustRightInd w:val="0"/>
        <w:spacing w:before="100" w:after="100" w:line="240" w:lineRule="auto"/>
        <w:jc w:val="center"/>
        <w:rPr>
          <w:rFonts w:ascii="Arial" w:hAnsi="Arial" w:cs="Arial"/>
          <w:b/>
          <w:bCs/>
          <w:sz w:val="24"/>
          <w:szCs w:val="24"/>
        </w:rPr>
      </w:pPr>
      <w:r w:rsidRPr="00DB0951">
        <w:rPr>
          <w:b/>
          <w:noProof/>
        </w:rPr>
        <w:lastRenderedPageBreak/>
        <w:drawing>
          <wp:anchor distT="0" distB="0" distL="114300" distR="114300" simplePos="0" relativeHeight="251670528" behindDoc="0" locked="0" layoutInCell="1" allowOverlap="1" wp14:anchorId="13914575" wp14:editId="47225D64">
            <wp:simplePos x="0" y="0"/>
            <wp:positionH relativeFrom="column">
              <wp:posOffset>-508000</wp:posOffset>
            </wp:positionH>
            <wp:positionV relativeFrom="page">
              <wp:posOffset>356235</wp:posOffset>
            </wp:positionV>
            <wp:extent cx="1040400" cy="1033200"/>
            <wp:effectExtent l="0" t="0" r="762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400" cy="103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1E78" w14:textId="77777777" w:rsidR="0054141B" w:rsidRDefault="0054141B">
      <w:pPr>
        <w:widowControl w:val="0"/>
        <w:autoSpaceDE w:val="0"/>
        <w:autoSpaceDN w:val="0"/>
        <w:adjustRightInd w:val="0"/>
        <w:spacing w:before="100" w:after="100" w:line="240" w:lineRule="auto"/>
        <w:jc w:val="center"/>
        <w:rPr>
          <w:rFonts w:ascii="Arial" w:hAnsi="Arial" w:cs="Arial"/>
          <w:b/>
          <w:bCs/>
          <w:sz w:val="24"/>
          <w:szCs w:val="24"/>
        </w:rPr>
      </w:pPr>
    </w:p>
    <w:p w14:paraId="1557A4BC" w14:textId="77777777" w:rsidR="00A83B04" w:rsidRPr="00452CC2" w:rsidRDefault="00A83B04">
      <w:pPr>
        <w:widowControl w:val="0"/>
        <w:autoSpaceDE w:val="0"/>
        <w:autoSpaceDN w:val="0"/>
        <w:adjustRightInd w:val="0"/>
        <w:spacing w:before="100" w:after="100" w:line="240" w:lineRule="auto"/>
        <w:jc w:val="center"/>
        <w:rPr>
          <w:rFonts w:ascii="Arial" w:hAnsi="Arial" w:cs="Arial"/>
          <w:b/>
          <w:bCs/>
          <w:sz w:val="24"/>
          <w:szCs w:val="24"/>
        </w:rPr>
      </w:pPr>
      <w:r w:rsidRPr="00452CC2">
        <w:rPr>
          <w:rFonts w:ascii="Arial" w:hAnsi="Arial" w:cs="Arial"/>
          <w:b/>
          <w:bCs/>
          <w:sz w:val="24"/>
          <w:szCs w:val="24"/>
        </w:rPr>
        <w:t>Réseau NGS DIAG</w:t>
      </w:r>
    </w:p>
    <w:p w14:paraId="5E576A2E" w14:textId="77777777" w:rsidR="00A83B04" w:rsidRPr="007275D1" w:rsidRDefault="00A83B04">
      <w:pPr>
        <w:widowControl w:val="0"/>
        <w:autoSpaceDE w:val="0"/>
        <w:autoSpaceDN w:val="0"/>
        <w:adjustRightInd w:val="0"/>
        <w:spacing w:before="100" w:after="100" w:line="240" w:lineRule="auto"/>
        <w:jc w:val="center"/>
        <w:rPr>
          <w:rFonts w:ascii="Arial" w:hAnsi="Arial" w:cs="Arial"/>
          <w:b/>
          <w:bCs/>
          <w:sz w:val="24"/>
          <w:szCs w:val="24"/>
        </w:rPr>
      </w:pPr>
      <w:r w:rsidRPr="00452CC2">
        <w:rPr>
          <w:rFonts w:ascii="Arial" w:hAnsi="Arial" w:cs="Arial"/>
          <w:b/>
          <w:bCs/>
          <w:sz w:val="24"/>
          <w:szCs w:val="24"/>
        </w:rPr>
        <w:t>Formulaire d’adhésion</w:t>
      </w:r>
      <w:r w:rsidR="00452CC2">
        <w:rPr>
          <w:rFonts w:ascii="Arial" w:hAnsi="Arial" w:cs="Arial"/>
          <w:b/>
          <w:bCs/>
          <w:sz w:val="24"/>
          <w:szCs w:val="24"/>
        </w:rPr>
        <w:t xml:space="preserve"> (à remplir en version </w:t>
      </w:r>
      <w:r w:rsidR="00452CC2" w:rsidRPr="007275D1">
        <w:rPr>
          <w:rFonts w:ascii="Arial" w:hAnsi="Arial" w:cs="Arial"/>
          <w:b/>
          <w:bCs/>
          <w:sz w:val="24"/>
          <w:szCs w:val="24"/>
        </w:rPr>
        <w:t xml:space="preserve">word) </w:t>
      </w:r>
    </w:p>
    <w:p w14:paraId="5A915527"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p>
    <w:p w14:paraId="147CAF55"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u w:val="single"/>
        </w:rPr>
        <w:t>A remplir par le responsable du laboratoire</w:t>
      </w:r>
      <w:r w:rsidRPr="00452CC2">
        <w:rPr>
          <w:rFonts w:ascii="Arial" w:hAnsi="Arial" w:cs="Arial"/>
          <w:b/>
          <w:bCs/>
          <w:sz w:val="24"/>
          <w:szCs w:val="24"/>
        </w:rPr>
        <w:t> :</w:t>
      </w:r>
    </w:p>
    <w:p w14:paraId="0E5F1484"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 xml:space="preserve">Intitulé du Laboratoire : </w:t>
      </w:r>
    </w:p>
    <w:p w14:paraId="70A2CE1D" w14:textId="77777777" w:rsidR="00A83B04" w:rsidRPr="00452CC2" w:rsidRDefault="00A83B04">
      <w:pPr>
        <w:widowControl w:val="0"/>
        <w:autoSpaceDE w:val="0"/>
        <w:autoSpaceDN w:val="0"/>
        <w:adjustRightInd w:val="0"/>
        <w:spacing w:before="100" w:after="100" w:line="240" w:lineRule="auto"/>
        <w:rPr>
          <w:rFonts w:ascii="Arial" w:hAnsi="Arial" w:cs="Arial"/>
          <w:sz w:val="24"/>
          <w:szCs w:val="24"/>
        </w:rPr>
      </w:pPr>
      <w:r w:rsidRPr="00452CC2">
        <w:rPr>
          <w:rFonts w:ascii="Arial" w:hAnsi="Arial" w:cs="Arial"/>
          <w:sz w:val="24"/>
          <w:szCs w:val="24"/>
        </w:rPr>
        <w:t>………………………………………………………………………………………………</w:t>
      </w:r>
    </w:p>
    <w:p w14:paraId="30CA1749" w14:textId="77777777" w:rsidR="00A83B04" w:rsidRPr="00452CC2"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53EC22F6"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Responsable</w:t>
      </w:r>
      <w:r w:rsidR="00F10491" w:rsidRPr="00452CC2">
        <w:rPr>
          <w:rFonts w:ascii="Arial" w:hAnsi="Arial" w:cs="Arial"/>
          <w:b/>
          <w:bCs/>
          <w:sz w:val="24"/>
          <w:szCs w:val="24"/>
        </w:rPr>
        <w:t>(s)</w:t>
      </w:r>
      <w:r w:rsidRPr="00452CC2">
        <w:rPr>
          <w:rFonts w:ascii="Arial" w:hAnsi="Arial" w:cs="Arial"/>
          <w:b/>
          <w:bCs/>
          <w:sz w:val="24"/>
          <w:szCs w:val="24"/>
        </w:rPr>
        <w:t xml:space="preserve"> du </w:t>
      </w:r>
      <w:r w:rsidR="00F10491" w:rsidRPr="00452CC2">
        <w:rPr>
          <w:rFonts w:ascii="Arial" w:hAnsi="Arial" w:cs="Arial"/>
          <w:b/>
          <w:bCs/>
          <w:sz w:val="24"/>
          <w:szCs w:val="24"/>
        </w:rPr>
        <w:t>l</w:t>
      </w:r>
      <w:r w:rsidRPr="00452CC2">
        <w:rPr>
          <w:rFonts w:ascii="Arial" w:hAnsi="Arial" w:cs="Arial"/>
          <w:b/>
          <w:bCs/>
          <w:sz w:val="24"/>
          <w:szCs w:val="24"/>
        </w:rPr>
        <w:t xml:space="preserve">aboratoire </w:t>
      </w:r>
      <w:r w:rsidR="00F10491" w:rsidRPr="00452CC2">
        <w:rPr>
          <w:rFonts w:ascii="Arial" w:hAnsi="Arial" w:cs="Arial"/>
          <w:b/>
          <w:bCs/>
          <w:sz w:val="24"/>
          <w:szCs w:val="24"/>
        </w:rPr>
        <w:t xml:space="preserve">et/ou de l’activité NGS </w:t>
      </w:r>
      <w:r w:rsidRPr="00452CC2">
        <w:rPr>
          <w:rFonts w:ascii="Arial" w:hAnsi="Arial" w:cs="Arial"/>
          <w:b/>
          <w:bCs/>
          <w:sz w:val="24"/>
          <w:szCs w:val="24"/>
        </w:rPr>
        <w:t>(Nom et coordonnées) :</w:t>
      </w:r>
    </w:p>
    <w:p w14:paraId="2506103C" w14:textId="77777777" w:rsidR="00A83B04" w:rsidRPr="00452CC2" w:rsidRDefault="00A83B04">
      <w:pPr>
        <w:widowControl w:val="0"/>
        <w:autoSpaceDE w:val="0"/>
        <w:autoSpaceDN w:val="0"/>
        <w:adjustRightInd w:val="0"/>
        <w:spacing w:before="100" w:after="100" w:line="240" w:lineRule="auto"/>
        <w:rPr>
          <w:rFonts w:ascii="Arial" w:hAnsi="Arial" w:cs="Arial"/>
          <w:sz w:val="24"/>
          <w:szCs w:val="24"/>
        </w:rPr>
      </w:pPr>
      <w:r w:rsidRPr="00452CC2">
        <w:rPr>
          <w:rFonts w:ascii="Arial" w:hAnsi="Arial" w:cs="Arial"/>
          <w:sz w:val="24"/>
          <w:szCs w:val="24"/>
        </w:rPr>
        <w:t>………………………………………………………………………………………………</w:t>
      </w:r>
    </w:p>
    <w:p w14:paraId="74A9919B" w14:textId="77777777" w:rsidR="00A83B04" w:rsidRPr="00452CC2" w:rsidRDefault="00A83B04">
      <w:pPr>
        <w:widowControl w:val="0"/>
        <w:autoSpaceDE w:val="0"/>
        <w:autoSpaceDN w:val="0"/>
        <w:adjustRightInd w:val="0"/>
        <w:spacing w:before="100" w:after="100" w:line="240" w:lineRule="auto"/>
        <w:rPr>
          <w:rFonts w:ascii="Arial" w:hAnsi="Arial" w:cs="Arial"/>
          <w:sz w:val="24"/>
          <w:szCs w:val="24"/>
        </w:rPr>
      </w:pPr>
      <w:r w:rsidRPr="00452CC2">
        <w:rPr>
          <w:rFonts w:ascii="Arial" w:hAnsi="Arial" w:cs="Arial"/>
          <w:sz w:val="24"/>
          <w:szCs w:val="24"/>
        </w:rPr>
        <w:t>………………………………………………………………………………………………</w:t>
      </w:r>
    </w:p>
    <w:p w14:paraId="2843CFE9" w14:textId="77777777" w:rsidR="00A83B04" w:rsidRPr="00452CC2"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4C8BE700" w14:textId="77777777" w:rsidR="00A83B04" w:rsidRPr="00452CC2" w:rsidRDefault="007363D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 xml:space="preserve">Biologiste(s) ayant un </w:t>
      </w:r>
      <w:r w:rsidR="00A83B04" w:rsidRPr="00452CC2">
        <w:rPr>
          <w:rFonts w:ascii="Arial" w:hAnsi="Arial" w:cs="Arial"/>
          <w:b/>
          <w:bCs/>
          <w:sz w:val="24"/>
          <w:szCs w:val="24"/>
        </w:rPr>
        <w:t>agrément pour la génétique</w:t>
      </w:r>
      <w:r w:rsidRPr="00452CC2">
        <w:rPr>
          <w:rFonts w:ascii="Arial" w:hAnsi="Arial" w:cs="Arial"/>
          <w:b/>
          <w:bCs/>
          <w:sz w:val="24"/>
          <w:szCs w:val="24"/>
        </w:rPr>
        <w:t xml:space="preserve"> </w:t>
      </w:r>
      <w:r w:rsidR="00A83B04" w:rsidRPr="00452CC2">
        <w:rPr>
          <w:rFonts w:ascii="Arial" w:hAnsi="Arial" w:cs="Arial"/>
          <w:b/>
          <w:bCs/>
          <w:sz w:val="24"/>
          <w:szCs w:val="24"/>
        </w:rPr>
        <w:t>:</w:t>
      </w:r>
    </w:p>
    <w:p w14:paraId="2E29BE2C"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1271694A"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23E1046A"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0A7329C2"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7F15A362"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7C29D15F" w14:textId="77777777" w:rsidR="00A83B04" w:rsidRPr="00452CC2" w:rsidRDefault="00A83B04">
      <w:pPr>
        <w:widowControl w:val="0"/>
        <w:autoSpaceDE w:val="0"/>
        <w:autoSpaceDN w:val="0"/>
        <w:adjustRightInd w:val="0"/>
        <w:spacing w:before="40" w:after="40" w:line="240" w:lineRule="auto"/>
        <w:rPr>
          <w:rFonts w:ascii="Arial" w:hAnsi="Arial" w:cs="Arial"/>
          <w:sz w:val="24"/>
          <w:szCs w:val="24"/>
        </w:rPr>
      </w:pPr>
      <w:r w:rsidRPr="00452CC2">
        <w:rPr>
          <w:rFonts w:ascii="Arial" w:hAnsi="Arial" w:cs="Arial"/>
          <w:sz w:val="24"/>
          <w:szCs w:val="24"/>
        </w:rPr>
        <w:t>………………………………………………………………………………………………</w:t>
      </w:r>
    </w:p>
    <w:p w14:paraId="6B522391"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 xml:space="preserve">Contact(s) (email) : </w:t>
      </w:r>
    </w:p>
    <w:p w14:paraId="492B6DD5" w14:textId="77777777" w:rsidR="00A83B04" w:rsidRPr="00452CC2"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22215D79" w14:textId="77777777" w:rsidR="00A83B04" w:rsidRPr="00452CC2"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750B9D4E"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p>
    <w:p w14:paraId="599EBBEF"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 xml:space="preserve">Activité(s) : </w:t>
      </w:r>
    </w:p>
    <w:p w14:paraId="399CB0BE" w14:textId="77777777" w:rsidR="005E34A2" w:rsidRDefault="005E34A2">
      <w:pPr>
        <w:widowControl w:val="0"/>
        <w:autoSpaceDE w:val="0"/>
        <w:autoSpaceDN w:val="0"/>
        <w:adjustRightInd w:val="0"/>
        <w:spacing w:before="100" w:after="100" w:line="240" w:lineRule="auto"/>
        <w:rPr>
          <w:rFonts w:ascii="Arial" w:hAnsi="Arial" w:cs="Arial"/>
          <w:sz w:val="24"/>
          <w:szCs w:val="24"/>
        </w:rPr>
        <w:sectPr w:rsidR="005E34A2" w:rsidSect="00DB0951">
          <w:footerReference w:type="default" r:id="rId9"/>
          <w:pgSz w:w="11900" w:h="16840"/>
          <w:pgMar w:top="567" w:right="1418" w:bottom="1418" w:left="1418" w:header="720" w:footer="720" w:gutter="0"/>
          <w:cols w:space="720"/>
          <w:noEndnote/>
          <w:docGrid w:linePitch="299"/>
        </w:sectPr>
      </w:pPr>
    </w:p>
    <w:p w14:paraId="4B353899" w14:textId="77777777" w:rsidR="007733F2" w:rsidRPr="00452CC2" w:rsidRDefault="00084501">
      <w:pPr>
        <w:widowControl w:val="0"/>
        <w:autoSpaceDE w:val="0"/>
        <w:autoSpaceDN w:val="0"/>
        <w:adjustRightInd w:val="0"/>
        <w:spacing w:before="100" w:after="100" w:line="240" w:lineRule="auto"/>
        <w:rPr>
          <w:rFonts w:ascii="Arial" w:hAnsi="Arial" w:cs="Arial"/>
          <w:sz w:val="24"/>
          <w:szCs w:val="24"/>
        </w:rPr>
      </w:pPr>
      <w:r>
        <w:rPr>
          <w:rFonts w:ascii="Arial" w:hAnsi="Arial" w:cs="Arial"/>
          <w:sz w:val="24"/>
          <w:szCs w:val="24"/>
        </w:rPr>
        <w:lastRenderedPageBreak/>
        <w:sym w:font="Symbol" w:char="F0FF"/>
      </w:r>
      <w:r>
        <w:rPr>
          <w:rFonts w:ascii="Arial" w:hAnsi="Arial" w:cs="Arial"/>
          <w:sz w:val="24"/>
          <w:szCs w:val="24"/>
        </w:rPr>
        <w:t xml:space="preserve"> </w:t>
      </w:r>
      <w:r w:rsidR="007363D4" w:rsidRPr="00452CC2">
        <w:rPr>
          <w:rFonts w:ascii="Arial" w:hAnsi="Arial" w:cs="Arial"/>
          <w:sz w:val="24"/>
          <w:szCs w:val="24"/>
        </w:rPr>
        <w:t>Maladies rares</w:t>
      </w:r>
    </w:p>
    <w:p w14:paraId="53C91BAC" w14:textId="77777777" w:rsidR="007733F2" w:rsidRPr="00452CC2" w:rsidRDefault="00084501">
      <w:pPr>
        <w:widowControl w:val="0"/>
        <w:autoSpaceDE w:val="0"/>
        <w:autoSpaceDN w:val="0"/>
        <w:adjustRightInd w:val="0"/>
        <w:spacing w:before="100" w:after="100" w:line="240" w:lineRule="auto"/>
        <w:rPr>
          <w:rFonts w:ascii="Arial" w:hAnsi="Arial" w:cs="Arial"/>
          <w:sz w:val="24"/>
          <w:szCs w:val="24"/>
        </w:rPr>
      </w:pPr>
      <w:r>
        <w:rPr>
          <w:rFonts w:ascii="Arial" w:hAnsi="Arial" w:cs="Arial"/>
          <w:sz w:val="24"/>
          <w:szCs w:val="24"/>
        </w:rPr>
        <w:sym w:font="Symbol" w:char="F0FF"/>
      </w:r>
      <w:r>
        <w:rPr>
          <w:rFonts w:ascii="Arial" w:hAnsi="Arial" w:cs="Arial"/>
          <w:sz w:val="24"/>
          <w:szCs w:val="24"/>
        </w:rPr>
        <w:t xml:space="preserve"> </w:t>
      </w:r>
      <w:r w:rsidR="00A83B04" w:rsidRPr="00452CC2">
        <w:rPr>
          <w:rFonts w:ascii="Arial" w:hAnsi="Arial" w:cs="Arial"/>
          <w:sz w:val="24"/>
          <w:szCs w:val="24"/>
        </w:rPr>
        <w:t xml:space="preserve">Oncogénétique constitutionnelle </w:t>
      </w:r>
    </w:p>
    <w:p w14:paraId="65378A5F" w14:textId="77777777" w:rsidR="00A83B04" w:rsidRPr="00452CC2" w:rsidRDefault="00084501">
      <w:pPr>
        <w:widowControl w:val="0"/>
        <w:autoSpaceDE w:val="0"/>
        <w:autoSpaceDN w:val="0"/>
        <w:adjustRightInd w:val="0"/>
        <w:spacing w:before="100" w:after="100" w:line="240" w:lineRule="auto"/>
        <w:rPr>
          <w:rFonts w:ascii="Arial" w:hAnsi="Arial" w:cs="Arial"/>
          <w:sz w:val="24"/>
          <w:szCs w:val="24"/>
        </w:rPr>
      </w:pPr>
      <w:r>
        <w:rPr>
          <w:rFonts w:ascii="Arial" w:hAnsi="Arial" w:cs="Arial"/>
          <w:sz w:val="24"/>
          <w:szCs w:val="24"/>
        </w:rPr>
        <w:sym w:font="Symbol" w:char="F0FF"/>
      </w:r>
      <w:r>
        <w:rPr>
          <w:rFonts w:ascii="Arial" w:hAnsi="Arial" w:cs="Arial"/>
          <w:sz w:val="24"/>
          <w:szCs w:val="24"/>
        </w:rPr>
        <w:t xml:space="preserve"> </w:t>
      </w:r>
      <w:r w:rsidR="00A83B04" w:rsidRPr="00452CC2">
        <w:rPr>
          <w:rFonts w:ascii="Arial" w:hAnsi="Arial" w:cs="Arial"/>
          <w:sz w:val="24"/>
          <w:szCs w:val="24"/>
        </w:rPr>
        <w:t>Oncogénétique somatique</w:t>
      </w:r>
      <w:r w:rsidR="007363D4" w:rsidRPr="00452CC2">
        <w:rPr>
          <w:rFonts w:ascii="Arial" w:hAnsi="Arial" w:cs="Arial"/>
          <w:sz w:val="24"/>
          <w:szCs w:val="24"/>
        </w:rPr>
        <w:t xml:space="preserve"> </w:t>
      </w:r>
    </w:p>
    <w:p w14:paraId="1EC44624" w14:textId="77777777" w:rsidR="007733F2" w:rsidRPr="00452CC2" w:rsidRDefault="00084501">
      <w:pPr>
        <w:widowControl w:val="0"/>
        <w:autoSpaceDE w:val="0"/>
        <w:autoSpaceDN w:val="0"/>
        <w:adjustRightInd w:val="0"/>
        <w:spacing w:before="100" w:after="100" w:line="240" w:lineRule="auto"/>
        <w:rPr>
          <w:rFonts w:ascii="Arial" w:hAnsi="Arial" w:cs="Arial"/>
          <w:sz w:val="24"/>
          <w:szCs w:val="24"/>
        </w:rPr>
      </w:pPr>
      <w:r>
        <w:rPr>
          <w:rFonts w:ascii="Arial" w:hAnsi="Arial" w:cs="Arial"/>
          <w:sz w:val="24"/>
          <w:szCs w:val="24"/>
        </w:rPr>
        <w:lastRenderedPageBreak/>
        <w:sym w:font="Symbol" w:char="F0FF"/>
      </w:r>
      <w:r>
        <w:rPr>
          <w:rFonts w:ascii="Arial" w:hAnsi="Arial" w:cs="Arial"/>
          <w:sz w:val="24"/>
          <w:szCs w:val="24"/>
        </w:rPr>
        <w:t xml:space="preserve"> </w:t>
      </w:r>
      <w:r w:rsidR="007733F2" w:rsidRPr="00452CC2">
        <w:rPr>
          <w:rFonts w:ascii="Arial" w:hAnsi="Arial" w:cs="Arial"/>
          <w:sz w:val="24"/>
          <w:szCs w:val="24"/>
        </w:rPr>
        <w:t>Diagnostic prénatal</w:t>
      </w:r>
    </w:p>
    <w:p w14:paraId="6AC38E92" w14:textId="77777777" w:rsidR="007733F2" w:rsidRPr="00452CC2" w:rsidRDefault="00084501">
      <w:pPr>
        <w:widowControl w:val="0"/>
        <w:autoSpaceDE w:val="0"/>
        <w:autoSpaceDN w:val="0"/>
        <w:adjustRightInd w:val="0"/>
        <w:spacing w:before="100" w:after="100" w:line="240" w:lineRule="auto"/>
        <w:rPr>
          <w:rFonts w:ascii="Arial" w:hAnsi="Arial" w:cs="Arial"/>
          <w:b/>
          <w:bCs/>
          <w:sz w:val="24"/>
          <w:szCs w:val="24"/>
        </w:rPr>
      </w:pPr>
      <w:r>
        <w:rPr>
          <w:rFonts w:ascii="Arial" w:hAnsi="Arial" w:cs="Arial"/>
          <w:sz w:val="24"/>
          <w:szCs w:val="24"/>
        </w:rPr>
        <w:sym w:font="Symbol" w:char="F0FF"/>
      </w:r>
      <w:r>
        <w:rPr>
          <w:rFonts w:ascii="Arial" w:hAnsi="Arial" w:cs="Arial"/>
          <w:sz w:val="24"/>
          <w:szCs w:val="24"/>
        </w:rPr>
        <w:t xml:space="preserve"> </w:t>
      </w:r>
      <w:r w:rsidR="007733F2" w:rsidRPr="00452CC2">
        <w:rPr>
          <w:rFonts w:ascii="Arial" w:hAnsi="Arial" w:cs="Arial"/>
          <w:sz w:val="24"/>
          <w:szCs w:val="24"/>
        </w:rPr>
        <w:t>Diagnostic postnatal</w:t>
      </w:r>
    </w:p>
    <w:p w14:paraId="6B41596B" w14:textId="77777777" w:rsidR="00A83B04" w:rsidRPr="00452CC2" w:rsidRDefault="00084501">
      <w:pPr>
        <w:widowControl w:val="0"/>
        <w:autoSpaceDE w:val="0"/>
        <w:autoSpaceDN w:val="0"/>
        <w:adjustRightInd w:val="0"/>
        <w:spacing w:before="100" w:after="100" w:line="240" w:lineRule="auto"/>
        <w:rPr>
          <w:rFonts w:ascii="Arial" w:hAnsi="Arial" w:cs="Arial"/>
          <w:sz w:val="24"/>
          <w:szCs w:val="24"/>
        </w:rPr>
      </w:pPr>
      <w:r>
        <w:rPr>
          <w:rFonts w:ascii="Arial" w:hAnsi="Arial" w:cs="Arial"/>
          <w:sz w:val="24"/>
          <w:szCs w:val="24"/>
        </w:rPr>
        <w:sym w:font="Symbol" w:char="F0FF"/>
      </w:r>
      <w:r>
        <w:rPr>
          <w:rFonts w:ascii="Arial" w:hAnsi="Arial" w:cs="Arial"/>
          <w:sz w:val="24"/>
          <w:szCs w:val="24"/>
        </w:rPr>
        <w:t xml:space="preserve"> </w:t>
      </w:r>
      <w:r w:rsidR="007733F2" w:rsidRPr="00452CC2">
        <w:rPr>
          <w:rFonts w:ascii="Arial" w:hAnsi="Arial" w:cs="Arial"/>
          <w:sz w:val="24"/>
          <w:szCs w:val="24"/>
        </w:rPr>
        <w:t>DPNI</w:t>
      </w:r>
    </w:p>
    <w:p w14:paraId="45104AAB" w14:textId="77777777" w:rsidR="005E34A2" w:rsidRDefault="005E34A2">
      <w:pPr>
        <w:widowControl w:val="0"/>
        <w:autoSpaceDE w:val="0"/>
        <w:autoSpaceDN w:val="0"/>
        <w:adjustRightInd w:val="0"/>
        <w:spacing w:before="100" w:after="100" w:line="240" w:lineRule="auto"/>
        <w:rPr>
          <w:rFonts w:ascii="Arial" w:hAnsi="Arial" w:cs="Arial"/>
          <w:sz w:val="24"/>
          <w:szCs w:val="24"/>
        </w:rPr>
        <w:sectPr w:rsidR="005E34A2" w:rsidSect="005E34A2">
          <w:type w:val="continuous"/>
          <w:pgSz w:w="11900" w:h="16840"/>
          <w:pgMar w:top="567" w:right="1418" w:bottom="1418" w:left="1418" w:header="720" w:footer="720" w:gutter="0"/>
          <w:cols w:num="2" w:space="720"/>
          <w:noEndnote/>
          <w:docGrid w:linePitch="299"/>
        </w:sectPr>
      </w:pPr>
    </w:p>
    <w:p w14:paraId="1D0D5212" w14:textId="77777777" w:rsidR="007733F2" w:rsidRPr="00452CC2" w:rsidRDefault="00084501">
      <w:pPr>
        <w:widowControl w:val="0"/>
        <w:autoSpaceDE w:val="0"/>
        <w:autoSpaceDN w:val="0"/>
        <w:adjustRightInd w:val="0"/>
        <w:spacing w:before="100" w:after="100" w:line="240" w:lineRule="auto"/>
        <w:rPr>
          <w:rFonts w:ascii="Arial" w:hAnsi="Arial" w:cs="Arial"/>
          <w:b/>
          <w:bCs/>
          <w:sz w:val="24"/>
          <w:szCs w:val="24"/>
        </w:rPr>
      </w:pPr>
      <w:r>
        <w:rPr>
          <w:rFonts w:ascii="Arial" w:hAnsi="Arial" w:cs="Arial"/>
          <w:sz w:val="24"/>
          <w:szCs w:val="24"/>
        </w:rPr>
        <w:lastRenderedPageBreak/>
        <w:sym w:font="Symbol" w:char="F0FF"/>
      </w:r>
      <w:r>
        <w:rPr>
          <w:rFonts w:ascii="Arial" w:hAnsi="Arial" w:cs="Arial"/>
          <w:sz w:val="24"/>
          <w:szCs w:val="24"/>
        </w:rPr>
        <w:t xml:space="preserve"> </w:t>
      </w:r>
      <w:r w:rsidR="007733F2" w:rsidRPr="00452CC2">
        <w:rPr>
          <w:rFonts w:ascii="Arial" w:hAnsi="Arial" w:cs="Arial"/>
          <w:sz w:val="24"/>
          <w:szCs w:val="24"/>
        </w:rPr>
        <w:t>Autres …………………………………………………………………….</w:t>
      </w:r>
    </w:p>
    <w:p w14:paraId="23124F1D"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p>
    <w:p w14:paraId="1071C575" w14:textId="77777777" w:rsidR="00A83B04" w:rsidRPr="00452CC2" w:rsidRDefault="00A83B04">
      <w:pPr>
        <w:widowControl w:val="0"/>
        <w:autoSpaceDE w:val="0"/>
        <w:autoSpaceDN w:val="0"/>
        <w:adjustRightInd w:val="0"/>
        <w:spacing w:before="100" w:after="100" w:line="240" w:lineRule="auto"/>
        <w:rPr>
          <w:rFonts w:ascii="Arial" w:hAnsi="Arial" w:cs="Arial"/>
          <w:b/>
          <w:bCs/>
          <w:sz w:val="24"/>
          <w:szCs w:val="24"/>
        </w:rPr>
      </w:pPr>
      <w:r w:rsidRPr="00452CC2">
        <w:rPr>
          <w:rFonts w:ascii="Arial" w:hAnsi="Arial" w:cs="Arial"/>
          <w:b/>
          <w:bCs/>
          <w:sz w:val="24"/>
          <w:szCs w:val="24"/>
        </w:rPr>
        <w:t xml:space="preserve">Filière(s) </w:t>
      </w:r>
      <w:r w:rsidR="007733F2" w:rsidRPr="00452CC2">
        <w:rPr>
          <w:rFonts w:ascii="Arial" w:hAnsi="Arial" w:cs="Arial"/>
          <w:b/>
          <w:bCs/>
          <w:sz w:val="24"/>
          <w:szCs w:val="24"/>
        </w:rPr>
        <w:t>/ réseaux dans lesquel</w:t>
      </w:r>
      <w:r w:rsidRPr="00452CC2">
        <w:rPr>
          <w:rFonts w:ascii="Arial" w:hAnsi="Arial" w:cs="Arial"/>
          <w:b/>
          <w:bCs/>
          <w:sz w:val="24"/>
          <w:szCs w:val="24"/>
        </w:rPr>
        <w:t>s est impliqué le laboratoire :</w:t>
      </w:r>
    </w:p>
    <w:p w14:paraId="77B0DCA3" w14:textId="77777777" w:rsidR="00A83B04" w:rsidRPr="00452CC2" w:rsidRDefault="00A83B04">
      <w:pPr>
        <w:widowControl w:val="0"/>
        <w:autoSpaceDE w:val="0"/>
        <w:autoSpaceDN w:val="0"/>
        <w:adjustRightInd w:val="0"/>
        <w:spacing w:before="60" w:after="60" w:line="240" w:lineRule="auto"/>
        <w:rPr>
          <w:rFonts w:ascii="Arial" w:hAnsi="Arial" w:cs="Arial"/>
          <w:sz w:val="24"/>
          <w:szCs w:val="24"/>
        </w:rPr>
      </w:pPr>
      <w:r w:rsidRPr="00452CC2">
        <w:rPr>
          <w:rFonts w:ascii="Arial" w:hAnsi="Arial" w:cs="Arial"/>
          <w:sz w:val="24"/>
          <w:szCs w:val="24"/>
        </w:rPr>
        <w:t>………………………………………………………………………………………………</w:t>
      </w:r>
    </w:p>
    <w:p w14:paraId="570D4FD3" w14:textId="77777777" w:rsidR="00A83B04" w:rsidRPr="00452CC2" w:rsidRDefault="00A83B04">
      <w:pPr>
        <w:widowControl w:val="0"/>
        <w:autoSpaceDE w:val="0"/>
        <w:autoSpaceDN w:val="0"/>
        <w:adjustRightInd w:val="0"/>
        <w:spacing w:before="60" w:after="60" w:line="240" w:lineRule="auto"/>
        <w:rPr>
          <w:rFonts w:ascii="Arial" w:hAnsi="Arial" w:cs="Arial"/>
          <w:sz w:val="24"/>
          <w:szCs w:val="24"/>
        </w:rPr>
      </w:pPr>
      <w:r w:rsidRPr="00452CC2">
        <w:rPr>
          <w:rFonts w:ascii="Arial" w:hAnsi="Arial" w:cs="Arial"/>
          <w:sz w:val="24"/>
          <w:szCs w:val="24"/>
        </w:rPr>
        <w:t>………………………………………………………………………………………………</w:t>
      </w:r>
    </w:p>
    <w:p w14:paraId="34BC402C" w14:textId="77777777" w:rsidR="00A83B04" w:rsidRPr="00452CC2" w:rsidRDefault="00A83B04">
      <w:pPr>
        <w:widowControl w:val="0"/>
        <w:autoSpaceDE w:val="0"/>
        <w:autoSpaceDN w:val="0"/>
        <w:adjustRightInd w:val="0"/>
        <w:spacing w:before="60" w:after="60" w:line="240" w:lineRule="auto"/>
        <w:rPr>
          <w:rFonts w:ascii="Arial" w:hAnsi="Arial" w:cs="Arial"/>
          <w:sz w:val="24"/>
          <w:szCs w:val="24"/>
        </w:rPr>
      </w:pPr>
      <w:r w:rsidRPr="00452CC2">
        <w:rPr>
          <w:rFonts w:ascii="Arial" w:hAnsi="Arial" w:cs="Arial"/>
          <w:sz w:val="24"/>
          <w:szCs w:val="24"/>
        </w:rPr>
        <w:t>………………………………………………………………………………………………</w:t>
      </w:r>
    </w:p>
    <w:p w14:paraId="34F6AEC1" w14:textId="77777777" w:rsidR="00A83B04" w:rsidRPr="00452CC2" w:rsidRDefault="00A83B04">
      <w:pPr>
        <w:widowControl w:val="0"/>
        <w:autoSpaceDE w:val="0"/>
        <w:autoSpaceDN w:val="0"/>
        <w:adjustRightInd w:val="0"/>
        <w:spacing w:before="60" w:after="60" w:line="240" w:lineRule="auto"/>
        <w:rPr>
          <w:rFonts w:ascii="Arial" w:hAnsi="Arial" w:cs="Arial"/>
          <w:b/>
          <w:bCs/>
          <w:sz w:val="24"/>
          <w:szCs w:val="24"/>
        </w:rPr>
      </w:pPr>
    </w:p>
    <w:p w14:paraId="769AE2A0" w14:textId="77777777" w:rsidR="00A83B04" w:rsidRPr="00452CC2" w:rsidRDefault="00A83B04">
      <w:pPr>
        <w:widowControl w:val="0"/>
        <w:autoSpaceDE w:val="0"/>
        <w:autoSpaceDN w:val="0"/>
        <w:adjustRightInd w:val="0"/>
        <w:spacing w:before="60" w:after="60" w:line="240" w:lineRule="auto"/>
        <w:rPr>
          <w:rFonts w:ascii="Arial" w:hAnsi="Arial" w:cs="Arial"/>
          <w:b/>
          <w:bCs/>
          <w:sz w:val="24"/>
          <w:szCs w:val="24"/>
        </w:rPr>
      </w:pPr>
      <w:r w:rsidRPr="00452CC2">
        <w:rPr>
          <w:rFonts w:ascii="Arial" w:hAnsi="Arial" w:cs="Arial"/>
          <w:b/>
          <w:bCs/>
          <w:sz w:val="24"/>
          <w:szCs w:val="24"/>
        </w:rPr>
        <w:t>Nomb</w:t>
      </w:r>
      <w:r w:rsidR="00B62C06">
        <w:rPr>
          <w:rFonts w:ascii="Arial" w:hAnsi="Arial" w:cs="Arial"/>
          <w:b/>
          <w:bCs/>
          <w:sz w:val="24"/>
          <w:szCs w:val="24"/>
        </w:rPr>
        <w:t xml:space="preserve">re de patients analysés par NGS </w:t>
      </w:r>
      <w:r w:rsidR="007733F2" w:rsidRPr="00452CC2">
        <w:rPr>
          <w:rFonts w:ascii="Arial" w:hAnsi="Arial" w:cs="Arial"/>
          <w:b/>
          <w:bCs/>
          <w:sz w:val="24"/>
          <w:szCs w:val="24"/>
        </w:rPr>
        <w:t>pour l’année N-1 et prévisions</w:t>
      </w:r>
      <w:r w:rsidRPr="00452CC2">
        <w:rPr>
          <w:rFonts w:ascii="Arial" w:hAnsi="Arial" w:cs="Arial"/>
          <w:b/>
          <w:bCs/>
          <w:sz w:val="24"/>
          <w:szCs w:val="24"/>
        </w:rPr>
        <w:t xml:space="preserve"> : </w:t>
      </w:r>
    </w:p>
    <w:p w14:paraId="2EF4FD07" w14:textId="77777777" w:rsidR="00A83B04" w:rsidRPr="00452CC2" w:rsidRDefault="00A83B04">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079BB469" w14:textId="77777777" w:rsidR="007733F2" w:rsidRPr="00452CC2" w:rsidRDefault="007733F2" w:rsidP="007733F2">
      <w:pPr>
        <w:widowControl w:val="0"/>
        <w:autoSpaceDE w:val="0"/>
        <w:autoSpaceDN w:val="0"/>
        <w:adjustRightInd w:val="0"/>
        <w:spacing w:before="100" w:after="100" w:line="240" w:lineRule="auto"/>
        <w:jc w:val="both"/>
        <w:rPr>
          <w:rFonts w:ascii="Arial" w:hAnsi="Arial" w:cs="Arial"/>
          <w:sz w:val="24"/>
          <w:szCs w:val="24"/>
        </w:rPr>
      </w:pPr>
      <w:r w:rsidRPr="00452CC2">
        <w:rPr>
          <w:rFonts w:ascii="Arial" w:hAnsi="Arial" w:cs="Arial"/>
          <w:sz w:val="24"/>
          <w:szCs w:val="24"/>
        </w:rPr>
        <w:t>……………………………………………………………………………………………</w:t>
      </w:r>
    </w:p>
    <w:p w14:paraId="7B64E2D4"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p>
    <w:p w14:paraId="685ED22E" w14:textId="77777777" w:rsidR="00463116" w:rsidRDefault="00463116">
      <w:pPr>
        <w:widowControl w:val="0"/>
        <w:autoSpaceDE w:val="0"/>
        <w:autoSpaceDN w:val="0"/>
        <w:adjustRightInd w:val="0"/>
        <w:spacing w:before="100" w:after="100" w:line="240" w:lineRule="auto"/>
        <w:jc w:val="both"/>
        <w:rPr>
          <w:rFonts w:ascii="Arial" w:hAnsi="Arial" w:cs="Arial"/>
          <w:b/>
          <w:bCs/>
          <w:sz w:val="24"/>
          <w:szCs w:val="24"/>
        </w:rPr>
      </w:pPr>
    </w:p>
    <w:p w14:paraId="18B20F99"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bookmarkStart w:id="0" w:name="_GoBack"/>
      <w:bookmarkEnd w:id="0"/>
      <w:r w:rsidRPr="00452CC2">
        <w:rPr>
          <w:rFonts w:ascii="Arial" w:hAnsi="Arial" w:cs="Arial"/>
          <w:b/>
          <w:bCs/>
          <w:sz w:val="24"/>
          <w:szCs w:val="24"/>
        </w:rPr>
        <w:lastRenderedPageBreak/>
        <w:t>Date et signature du responsable du laboratoire :</w:t>
      </w:r>
    </w:p>
    <w:p w14:paraId="020D0EBE" w14:textId="77777777" w:rsidR="00A83B04" w:rsidRPr="007275D1" w:rsidRDefault="00A83B04">
      <w:pPr>
        <w:widowControl w:val="0"/>
        <w:autoSpaceDE w:val="0"/>
        <w:autoSpaceDN w:val="0"/>
        <w:adjustRightInd w:val="0"/>
        <w:spacing w:before="100" w:after="100" w:line="240" w:lineRule="auto"/>
        <w:jc w:val="both"/>
        <w:rPr>
          <w:rFonts w:ascii="Arial" w:hAnsi="Arial" w:cs="Arial"/>
          <w:b/>
          <w:bCs/>
          <w:sz w:val="24"/>
          <w:szCs w:val="24"/>
        </w:rPr>
      </w:pPr>
      <w:r w:rsidRPr="007275D1">
        <w:rPr>
          <w:rFonts w:ascii="Arial" w:hAnsi="Arial" w:cs="Arial"/>
          <w:sz w:val="24"/>
          <w:szCs w:val="24"/>
        </w:rPr>
        <w:t>Le Laboratoire dont j’ai la responsabilité adhère à la Charte du Réseau NGS DIAG</w:t>
      </w:r>
      <w:r w:rsidR="007275D1" w:rsidRPr="007275D1">
        <w:rPr>
          <w:rFonts w:ascii="Arial" w:hAnsi="Arial" w:cs="Arial"/>
          <w:sz w:val="24"/>
          <w:szCs w:val="24"/>
        </w:rPr>
        <w:t>.</w:t>
      </w:r>
    </w:p>
    <w:p w14:paraId="49FB3E4E" w14:textId="77777777" w:rsidR="00A83B04" w:rsidRPr="00452CC2" w:rsidRDefault="00A83B04">
      <w:pPr>
        <w:widowControl w:val="0"/>
        <w:autoSpaceDE w:val="0"/>
        <w:autoSpaceDN w:val="0"/>
        <w:adjustRightInd w:val="0"/>
        <w:spacing w:before="100" w:after="100" w:line="240" w:lineRule="auto"/>
        <w:jc w:val="both"/>
        <w:rPr>
          <w:rFonts w:ascii="Arial" w:hAnsi="Arial" w:cs="Arial"/>
          <w:b/>
          <w:bCs/>
          <w:i/>
          <w:iCs/>
          <w:sz w:val="24"/>
          <w:szCs w:val="24"/>
        </w:rPr>
      </w:pPr>
    </w:p>
    <w:p w14:paraId="4692016B"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p>
    <w:p w14:paraId="6A4D307F" w14:textId="77777777" w:rsidR="00A83B04" w:rsidRDefault="00A83B04">
      <w:pPr>
        <w:widowControl w:val="0"/>
        <w:autoSpaceDE w:val="0"/>
        <w:autoSpaceDN w:val="0"/>
        <w:adjustRightInd w:val="0"/>
        <w:spacing w:before="100" w:after="100" w:line="240" w:lineRule="auto"/>
        <w:jc w:val="both"/>
        <w:rPr>
          <w:rFonts w:ascii="Arial" w:hAnsi="Arial" w:cs="Arial"/>
          <w:b/>
          <w:bCs/>
          <w:sz w:val="24"/>
          <w:szCs w:val="24"/>
        </w:rPr>
      </w:pPr>
    </w:p>
    <w:p w14:paraId="2E4A750B" w14:textId="77777777" w:rsidR="00A775F4" w:rsidRPr="00452CC2" w:rsidRDefault="00A775F4">
      <w:pPr>
        <w:widowControl w:val="0"/>
        <w:autoSpaceDE w:val="0"/>
        <w:autoSpaceDN w:val="0"/>
        <w:adjustRightInd w:val="0"/>
        <w:spacing w:before="100" w:after="100" w:line="240" w:lineRule="auto"/>
        <w:jc w:val="both"/>
        <w:rPr>
          <w:rFonts w:ascii="Arial" w:hAnsi="Arial" w:cs="Arial"/>
          <w:b/>
          <w:bCs/>
          <w:sz w:val="24"/>
          <w:szCs w:val="24"/>
        </w:rPr>
      </w:pPr>
    </w:p>
    <w:p w14:paraId="7978F8F7" w14:textId="77777777" w:rsidR="00A83B04" w:rsidRPr="00452CC2" w:rsidRDefault="00A83B04">
      <w:pPr>
        <w:widowControl w:val="0"/>
        <w:autoSpaceDE w:val="0"/>
        <w:autoSpaceDN w:val="0"/>
        <w:adjustRightInd w:val="0"/>
        <w:spacing w:before="100" w:after="100" w:line="240" w:lineRule="auto"/>
        <w:jc w:val="both"/>
        <w:rPr>
          <w:rFonts w:ascii="Arial" w:hAnsi="Arial" w:cs="Arial"/>
          <w:b/>
          <w:bCs/>
          <w:sz w:val="24"/>
          <w:szCs w:val="24"/>
        </w:rPr>
      </w:pPr>
    </w:p>
    <w:p w14:paraId="30F410FF" w14:textId="77777777" w:rsidR="00A83B04" w:rsidRPr="00452CC2" w:rsidRDefault="00084501">
      <w:pPr>
        <w:widowControl w:val="0"/>
        <w:autoSpaceDE w:val="0"/>
        <w:autoSpaceDN w:val="0"/>
        <w:adjustRightInd w:val="0"/>
        <w:spacing w:before="100" w:after="100" w:line="240" w:lineRule="auto"/>
        <w:jc w:val="both"/>
        <w:rPr>
          <w:rFonts w:ascii="Arial" w:hAnsi="Arial" w:cs="Arial"/>
          <w:b/>
          <w:bCs/>
          <w:sz w:val="24"/>
          <w:szCs w:val="24"/>
        </w:rPr>
      </w:pPr>
      <w:r>
        <w:rPr>
          <w:rFonts w:ascii="Arial" w:hAnsi="Arial" w:cs="Arial"/>
          <w:b/>
          <w:bCs/>
          <w:sz w:val="24"/>
          <w:szCs w:val="24"/>
        </w:rPr>
        <w:t>Document</w:t>
      </w:r>
      <w:r w:rsidR="00AA2C9F" w:rsidRPr="00452CC2">
        <w:rPr>
          <w:rFonts w:ascii="Arial" w:hAnsi="Arial" w:cs="Arial"/>
          <w:b/>
          <w:bCs/>
          <w:sz w:val="24"/>
          <w:szCs w:val="24"/>
        </w:rPr>
        <w:t xml:space="preserve"> à renvoyer</w:t>
      </w:r>
      <w:r w:rsidR="003245BC">
        <w:rPr>
          <w:rFonts w:ascii="Arial" w:hAnsi="Arial" w:cs="Arial"/>
          <w:b/>
          <w:bCs/>
          <w:sz w:val="24"/>
          <w:szCs w:val="24"/>
        </w:rPr>
        <w:t xml:space="preserve"> à :</w:t>
      </w:r>
    </w:p>
    <w:p w14:paraId="1E3CC474" w14:textId="77777777" w:rsidR="00B10A02" w:rsidRDefault="00B10A02">
      <w:pPr>
        <w:widowControl w:val="0"/>
        <w:autoSpaceDE w:val="0"/>
        <w:autoSpaceDN w:val="0"/>
        <w:adjustRightInd w:val="0"/>
        <w:spacing w:after="0" w:line="240" w:lineRule="auto"/>
        <w:jc w:val="both"/>
        <w:rPr>
          <w:rFonts w:ascii="Arial" w:hAnsi="Arial" w:cs="Arial"/>
          <w:b/>
          <w:bCs/>
          <w:sz w:val="20"/>
          <w:szCs w:val="20"/>
        </w:rPr>
        <w:sectPr w:rsidR="00B10A02" w:rsidSect="005E34A2">
          <w:type w:val="continuous"/>
          <w:pgSz w:w="11900" w:h="16840"/>
          <w:pgMar w:top="567" w:right="1418" w:bottom="1418" w:left="1418" w:header="720" w:footer="720" w:gutter="0"/>
          <w:cols w:space="720"/>
          <w:noEndnote/>
          <w:docGrid w:linePitch="299"/>
        </w:sectPr>
      </w:pPr>
    </w:p>
    <w:p w14:paraId="1C496A5D" w14:textId="77777777" w:rsidR="00A83B04" w:rsidRPr="00B62C06" w:rsidRDefault="00A83B04">
      <w:pPr>
        <w:widowControl w:val="0"/>
        <w:autoSpaceDE w:val="0"/>
        <w:autoSpaceDN w:val="0"/>
        <w:adjustRightInd w:val="0"/>
        <w:spacing w:after="0" w:line="240" w:lineRule="auto"/>
        <w:jc w:val="both"/>
        <w:rPr>
          <w:rFonts w:ascii="Arial" w:hAnsi="Arial" w:cs="Arial"/>
          <w:b/>
          <w:bCs/>
          <w:sz w:val="20"/>
          <w:szCs w:val="20"/>
        </w:rPr>
      </w:pPr>
      <w:r w:rsidRPr="00B62C06">
        <w:rPr>
          <w:rFonts w:ascii="Arial" w:hAnsi="Arial" w:cs="Arial"/>
          <w:b/>
          <w:bCs/>
          <w:sz w:val="20"/>
          <w:szCs w:val="20"/>
        </w:rPr>
        <w:lastRenderedPageBreak/>
        <w:t>Jean Muller</w:t>
      </w:r>
    </w:p>
    <w:p w14:paraId="47822B8E" w14:textId="77777777" w:rsidR="003245BC" w:rsidRPr="00B62C06" w:rsidRDefault="00A83B04">
      <w:pPr>
        <w:widowControl w:val="0"/>
        <w:autoSpaceDE w:val="0"/>
        <w:autoSpaceDN w:val="0"/>
        <w:adjustRightInd w:val="0"/>
        <w:spacing w:after="0" w:line="240" w:lineRule="auto"/>
        <w:rPr>
          <w:rFonts w:ascii="Arial" w:eastAsia="MS Mincho" w:hAnsi="Arial" w:cs="Arial"/>
          <w:sz w:val="20"/>
          <w:szCs w:val="20"/>
        </w:rPr>
      </w:pPr>
      <w:r w:rsidRPr="00B62C06">
        <w:rPr>
          <w:rFonts w:ascii="Arial" w:hAnsi="Arial" w:cs="Arial"/>
          <w:sz w:val="20"/>
          <w:szCs w:val="20"/>
        </w:rPr>
        <w:t>Laboratoire</w:t>
      </w:r>
      <w:r w:rsidR="00B10A02" w:rsidRPr="00B62C06">
        <w:rPr>
          <w:rFonts w:ascii="Arial" w:hAnsi="Arial" w:cs="Arial"/>
          <w:sz w:val="20"/>
          <w:szCs w:val="20"/>
        </w:rPr>
        <w:t>s</w:t>
      </w:r>
      <w:r w:rsidRPr="00B62C06">
        <w:rPr>
          <w:rFonts w:ascii="Arial" w:hAnsi="Arial" w:cs="Arial"/>
          <w:sz w:val="20"/>
          <w:szCs w:val="20"/>
        </w:rPr>
        <w:t xml:space="preserve"> de diagnostic génétique</w:t>
      </w:r>
    </w:p>
    <w:p w14:paraId="67CDC225" w14:textId="77777777" w:rsidR="00B10A02"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CHU de Strasbourg</w:t>
      </w:r>
    </w:p>
    <w:p w14:paraId="5B9E044B" w14:textId="77777777" w:rsidR="003245BC" w:rsidRPr="00B62C06" w:rsidRDefault="00B10A02">
      <w:pPr>
        <w:widowControl w:val="0"/>
        <w:autoSpaceDE w:val="0"/>
        <w:autoSpaceDN w:val="0"/>
        <w:adjustRightInd w:val="0"/>
        <w:spacing w:after="0" w:line="240" w:lineRule="auto"/>
        <w:rPr>
          <w:rFonts w:ascii="Arial" w:eastAsia="MS Mincho" w:hAnsi="Arial" w:cs="Arial"/>
          <w:sz w:val="20"/>
          <w:szCs w:val="20"/>
        </w:rPr>
      </w:pPr>
      <w:r w:rsidRPr="00B62C06">
        <w:rPr>
          <w:rFonts w:ascii="Arial" w:hAnsi="Arial" w:cs="Arial"/>
          <w:sz w:val="20"/>
          <w:szCs w:val="20"/>
        </w:rPr>
        <w:t xml:space="preserve">Nouvel </w:t>
      </w:r>
      <w:r w:rsidR="00A83B04" w:rsidRPr="00B62C06">
        <w:rPr>
          <w:rFonts w:ascii="Arial" w:hAnsi="Arial" w:cs="Arial"/>
          <w:sz w:val="20"/>
          <w:szCs w:val="20"/>
        </w:rPr>
        <w:t>Hôpital Civil</w:t>
      </w:r>
    </w:p>
    <w:p w14:paraId="58179EF1" w14:textId="77777777" w:rsidR="003245BC" w:rsidRPr="00B62C06" w:rsidRDefault="003245BC">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1 Place de l'Hôpital - BP</w:t>
      </w:r>
      <w:r w:rsidR="00A83B04" w:rsidRPr="00B62C06">
        <w:rPr>
          <w:rFonts w:ascii="Arial" w:hAnsi="Arial" w:cs="Arial"/>
          <w:sz w:val="20"/>
          <w:szCs w:val="20"/>
        </w:rPr>
        <w:t>426</w:t>
      </w:r>
    </w:p>
    <w:p w14:paraId="1D395A65" w14:textId="77777777" w:rsidR="00A83B04" w:rsidRPr="00B62C06" w:rsidRDefault="007A46D3">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 xml:space="preserve">67091 </w:t>
      </w:r>
      <w:r w:rsidR="00A83B04" w:rsidRPr="00B62C06">
        <w:rPr>
          <w:rFonts w:ascii="Arial" w:hAnsi="Arial" w:cs="Arial"/>
          <w:sz w:val="20"/>
          <w:szCs w:val="20"/>
        </w:rPr>
        <w:t>STRASBOURG</w:t>
      </w:r>
    </w:p>
    <w:p w14:paraId="3C4D9C2C"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jeanmuller@unistra.fr</w:t>
      </w:r>
    </w:p>
    <w:p w14:paraId="086D28C4" w14:textId="77777777" w:rsidR="00A83B04" w:rsidRPr="00B62C06" w:rsidRDefault="00A83B04">
      <w:pPr>
        <w:widowControl w:val="0"/>
        <w:autoSpaceDE w:val="0"/>
        <w:autoSpaceDN w:val="0"/>
        <w:adjustRightInd w:val="0"/>
        <w:spacing w:after="0" w:line="240" w:lineRule="auto"/>
        <w:jc w:val="both"/>
        <w:rPr>
          <w:rFonts w:ascii="Arial" w:hAnsi="Arial" w:cs="Arial"/>
          <w:b/>
          <w:bCs/>
          <w:sz w:val="20"/>
          <w:szCs w:val="20"/>
        </w:rPr>
      </w:pPr>
      <w:r w:rsidRPr="00B62C06">
        <w:rPr>
          <w:rFonts w:ascii="Arial" w:hAnsi="Arial" w:cs="Arial"/>
          <w:b/>
          <w:bCs/>
          <w:sz w:val="20"/>
          <w:szCs w:val="20"/>
        </w:rPr>
        <w:lastRenderedPageBreak/>
        <w:t>Cécile Rouzier</w:t>
      </w:r>
    </w:p>
    <w:p w14:paraId="5EC1A671"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Service de génétique médicale</w:t>
      </w:r>
    </w:p>
    <w:p w14:paraId="461B2294"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Laboratoire de Génétique Moléculaire</w:t>
      </w:r>
    </w:p>
    <w:p w14:paraId="1A0A6654"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Hôpital L'Archet 2</w:t>
      </w:r>
    </w:p>
    <w:p w14:paraId="1C0460D6"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151 Route St Antoine de Ginestière</w:t>
      </w:r>
    </w:p>
    <w:p w14:paraId="6F03ADAF" w14:textId="77777777" w:rsidR="00A83B04" w:rsidRPr="00B62C06" w:rsidRDefault="00A83B04">
      <w:pPr>
        <w:widowControl w:val="0"/>
        <w:autoSpaceDE w:val="0"/>
        <w:autoSpaceDN w:val="0"/>
        <w:adjustRightInd w:val="0"/>
        <w:spacing w:after="0" w:line="240" w:lineRule="auto"/>
        <w:rPr>
          <w:rFonts w:ascii="Arial" w:hAnsi="Arial" w:cs="Arial"/>
          <w:sz w:val="20"/>
          <w:szCs w:val="20"/>
        </w:rPr>
      </w:pPr>
      <w:r w:rsidRPr="00B62C06">
        <w:rPr>
          <w:rFonts w:ascii="Arial" w:hAnsi="Arial" w:cs="Arial"/>
          <w:sz w:val="20"/>
          <w:szCs w:val="20"/>
        </w:rPr>
        <w:t>06200 NICE</w:t>
      </w:r>
    </w:p>
    <w:p w14:paraId="7B2AF866" w14:textId="77777777" w:rsidR="00A83B04" w:rsidRPr="00B62C06" w:rsidRDefault="000A01A5">
      <w:pPr>
        <w:widowControl w:val="0"/>
        <w:autoSpaceDE w:val="0"/>
        <w:autoSpaceDN w:val="0"/>
        <w:adjustRightInd w:val="0"/>
        <w:spacing w:after="0" w:line="240" w:lineRule="auto"/>
        <w:rPr>
          <w:rFonts w:ascii="Arial" w:hAnsi="Arial" w:cs="Arial"/>
          <w:sz w:val="20"/>
          <w:szCs w:val="20"/>
        </w:rPr>
      </w:pPr>
      <w:hyperlink r:id="rId10" w:history="1">
        <w:r w:rsidR="00A83B04" w:rsidRPr="00B62C06">
          <w:rPr>
            <w:rFonts w:ascii="Arial" w:hAnsi="Arial" w:cs="Arial"/>
            <w:sz w:val="20"/>
            <w:szCs w:val="20"/>
          </w:rPr>
          <w:t>rouzier.c@chu-nice.fr</w:t>
        </w:r>
      </w:hyperlink>
    </w:p>
    <w:p w14:paraId="3A885B90" w14:textId="77777777" w:rsidR="00B10A02" w:rsidRDefault="00B10A02">
      <w:pPr>
        <w:widowControl w:val="0"/>
        <w:autoSpaceDE w:val="0"/>
        <w:autoSpaceDN w:val="0"/>
        <w:adjustRightInd w:val="0"/>
        <w:spacing w:after="0" w:line="240" w:lineRule="auto"/>
        <w:jc w:val="both"/>
        <w:rPr>
          <w:rFonts w:ascii="Arial" w:hAnsi="Arial" w:cs="Arial"/>
          <w:b/>
          <w:bCs/>
          <w:sz w:val="24"/>
          <w:szCs w:val="24"/>
        </w:rPr>
        <w:sectPr w:rsidR="00B10A02" w:rsidSect="00B10A02">
          <w:type w:val="continuous"/>
          <w:pgSz w:w="11900" w:h="16840"/>
          <w:pgMar w:top="567" w:right="1418" w:bottom="1418" w:left="1418" w:header="720" w:footer="720" w:gutter="0"/>
          <w:cols w:num="2" w:space="720"/>
          <w:noEndnote/>
          <w:docGrid w:linePitch="299"/>
        </w:sectPr>
      </w:pPr>
    </w:p>
    <w:p w14:paraId="1C2D7C8E" w14:textId="77777777" w:rsidR="00B62C06" w:rsidRDefault="00B62C06">
      <w:pPr>
        <w:widowControl w:val="0"/>
        <w:autoSpaceDE w:val="0"/>
        <w:autoSpaceDN w:val="0"/>
        <w:adjustRightInd w:val="0"/>
        <w:spacing w:after="0" w:line="240" w:lineRule="auto"/>
        <w:jc w:val="both"/>
        <w:rPr>
          <w:rFonts w:ascii="Arial" w:hAnsi="Arial" w:cs="Arial"/>
          <w:b/>
          <w:bCs/>
          <w:sz w:val="24"/>
          <w:szCs w:val="24"/>
        </w:rPr>
      </w:pPr>
    </w:p>
    <w:p w14:paraId="181013E1" w14:textId="77777777" w:rsidR="007275D1" w:rsidRPr="00991C91" w:rsidRDefault="007275D1">
      <w:pPr>
        <w:widowControl w:val="0"/>
        <w:autoSpaceDE w:val="0"/>
        <w:autoSpaceDN w:val="0"/>
        <w:adjustRightInd w:val="0"/>
        <w:spacing w:after="0" w:line="240" w:lineRule="auto"/>
        <w:jc w:val="both"/>
        <w:rPr>
          <w:rFonts w:ascii="Arial" w:hAnsi="Arial" w:cs="Arial"/>
          <w:b/>
          <w:bCs/>
          <w:sz w:val="24"/>
          <w:szCs w:val="24"/>
        </w:rPr>
      </w:pPr>
    </w:p>
    <w:p w14:paraId="3BD74C5F" w14:textId="77777777" w:rsidR="00AA2C9F" w:rsidRPr="00991C91" w:rsidRDefault="00AA2C9F" w:rsidP="00AA2C9F">
      <w:pPr>
        <w:widowControl w:val="0"/>
        <w:autoSpaceDE w:val="0"/>
        <w:autoSpaceDN w:val="0"/>
        <w:adjustRightInd w:val="0"/>
        <w:spacing w:before="100" w:after="100" w:line="240" w:lineRule="auto"/>
        <w:jc w:val="both"/>
        <w:rPr>
          <w:rFonts w:ascii="Arial" w:hAnsi="Arial" w:cs="Arial"/>
          <w:b/>
          <w:bCs/>
          <w:sz w:val="24"/>
          <w:szCs w:val="24"/>
        </w:rPr>
      </w:pPr>
      <w:r w:rsidRPr="00991C91">
        <w:rPr>
          <w:rFonts w:ascii="Arial" w:hAnsi="Arial" w:cs="Arial"/>
          <w:b/>
          <w:bCs/>
          <w:sz w:val="24"/>
          <w:szCs w:val="24"/>
        </w:rPr>
        <w:t>Board</w:t>
      </w:r>
      <w:r w:rsidR="003245BC" w:rsidRPr="00991C91">
        <w:rPr>
          <w:rFonts w:ascii="Arial" w:hAnsi="Arial" w:cs="Arial"/>
          <w:b/>
          <w:bCs/>
          <w:sz w:val="24"/>
          <w:szCs w:val="24"/>
        </w:rPr>
        <w:t xml:space="preserve"> du réseau</w:t>
      </w:r>
      <w:r w:rsidRPr="00991C91">
        <w:rPr>
          <w:rFonts w:ascii="Arial" w:hAnsi="Arial" w:cs="Arial"/>
          <w:b/>
          <w:bCs/>
          <w:sz w:val="24"/>
          <w:szCs w:val="24"/>
        </w:rPr>
        <w:t>:</w:t>
      </w:r>
    </w:p>
    <w:p w14:paraId="4D99A3BD" w14:textId="77777777" w:rsidR="007275D1" w:rsidRDefault="007275D1" w:rsidP="003245BC">
      <w:pPr>
        <w:spacing w:after="0"/>
        <w:rPr>
          <w:rFonts w:ascii="Arial" w:hAnsi="Arial" w:cs="Arial"/>
          <w:sz w:val="24"/>
          <w:szCs w:val="24"/>
        </w:rPr>
        <w:sectPr w:rsidR="007275D1" w:rsidSect="005E34A2">
          <w:type w:val="continuous"/>
          <w:pgSz w:w="11900" w:h="16840"/>
          <w:pgMar w:top="567" w:right="1418" w:bottom="1418" w:left="1418" w:header="720" w:footer="720" w:gutter="0"/>
          <w:cols w:space="720"/>
          <w:noEndnote/>
          <w:docGrid w:linePitch="299"/>
        </w:sectPr>
      </w:pPr>
    </w:p>
    <w:p w14:paraId="1A2B7197" w14:textId="77777777" w:rsidR="00AA2C9F" w:rsidRPr="003245BC" w:rsidRDefault="00AA2C9F" w:rsidP="003245BC">
      <w:pPr>
        <w:spacing w:after="0"/>
        <w:rPr>
          <w:rFonts w:ascii="Arial" w:hAnsi="Arial" w:cs="Arial"/>
          <w:sz w:val="24"/>
          <w:szCs w:val="24"/>
        </w:rPr>
      </w:pPr>
      <w:r w:rsidRPr="003245BC">
        <w:rPr>
          <w:rFonts w:ascii="Arial" w:hAnsi="Arial" w:cs="Arial"/>
          <w:sz w:val="24"/>
          <w:szCs w:val="24"/>
        </w:rPr>
        <w:lastRenderedPageBreak/>
        <w:t>- Benoit Arveiler</w:t>
      </w:r>
      <w:r w:rsidR="00FC71FD">
        <w:rPr>
          <w:rFonts w:ascii="Arial" w:hAnsi="Arial" w:cs="Arial"/>
          <w:sz w:val="24"/>
          <w:szCs w:val="24"/>
        </w:rPr>
        <w:t>,</w:t>
      </w:r>
      <w:r w:rsidRPr="003245BC">
        <w:rPr>
          <w:rFonts w:ascii="Arial" w:hAnsi="Arial" w:cs="Arial"/>
          <w:sz w:val="24"/>
          <w:szCs w:val="24"/>
        </w:rPr>
        <w:t xml:space="preserve"> ANPGM</w:t>
      </w:r>
    </w:p>
    <w:p w14:paraId="0FB15EDD" w14:textId="77777777" w:rsidR="00AA2C9F" w:rsidRPr="003245BC" w:rsidRDefault="00AA2C9F" w:rsidP="003245BC">
      <w:pPr>
        <w:spacing w:after="0"/>
        <w:rPr>
          <w:rFonts w:ascii="Arial" w:hAnsi="Arial" w:cs="Arial"/>
          <w:sz w:val="24"/>
          <w:szCs w:val="24"/>
        </w:rPr>
      </w:pPr>
      <w:r w:rsidRPr="003245BC">
        <w:rPr>
          <w:rFonts w:ascii="Arial" w:hAnsi="Arial" w:cs="Arial"/>
          <w:sz w:val="24"/>
          <w:szCs w:val="24"/>
        </w:rPr>
        <w:t>- Stéphanie Baert-Desurmont</w:t>
      </w:r>
      <w:r w:rsidR="00FC71FD">
        <w:rPr>
          <w:rFonts w:ascii="Arial" w:hAnsi="Arial" w:cs="Arial"/>
          <w:sz w:val="24"/>
          <w:szCs w:val="24"/>
        </w:rPr>
        <w:t>,</w:t>
      </w:r>
      <w:r w:rsidRPr="003245BC">
        <w:rPr>
          <w:rFonts w:ascii="Arial" w:hAnsi="Arial" w:cs="Arial"/>
          <w:sz w:val="24"/>
          <w:szCs w:val="24"/>
        </w:rPr>
        <w:t xml:space="preserve"> GGC</w:t>
      </w:r>
    </w:p>
    <w:p w14:paraId="2290EFD2" w14:textId="77777777" w:rsidR="00AA2C9F" w:rsidRPr="002D737B" w:rsidRDefault="00AA2C9F" w:rsidP="003245BC">
      <w:pPr>
        <w:spacing w:after="0"/>
        <w:rPr>
          <w:rFonts w:ascii="Arial" w:hAnsi="Arial" w:cs="Arial"/>
          <w:sz w:val="24"/>
          <w:szCs w:val="24"/>
        </w:rPr>
      </w:pPr>
      <w:r w:rsidRPr="002D737B">
        <w:rPr>
          <w:rFonts w:ascii="Arial" w:hAnsi="Arial" w:cs="Arial"/>
          <w:sz w:val="24"/>
          <w:szCs w:val="24"/>
        </w:rPr>
        <w:t>- Martine Doco Fenzy</w:t>
      </w:r>
      <w:r w:rsidR="00FC71FD" w:rsidRPr="002D737B">
        <w:rPr>
          <w:rFonts w:ascii="Arial" w:hAnsi="Arial" w:cs="Arial"/>
          <w:sz w:val="24"/>
          <w:szCs w:val="24"/>
        </w:rPr>
        <w:t>,</w:t>
      </w:r>
      <w:r w:rsidRPr="002D737B">
        <w:rPr>
          <w:rFonts w:ascii="Arial" w:hAnsi="Arial" w:cs="Arial"/>
          <w:sz w:val="24"/>
          <w:szCs w:val="24"/>
        </w:rPr>
        <w:t xml:space="preserve"> ACLF</w:t>
      </w:r>
    </w:p>
    <w:p w14:paraId="2D4D1339" w14:textId="77777777" w:rsidR="00AA2C9F" w:rsidRPr="003245BC" w:rsidRDefault="00AA2C9F" w:rsidP="003245BC">
      <w:pPr>
        <w:spacing w:after="0"/>
        <w:rPr>
          <w:rFonts w:ascii="Arial" w:hAnsi="Arial" w:cs="Arial"/>
          <w:sz w:val="24"/>
          <w:szCs w:val="24"/>
          <w:lang w:val="en-US"/>
        </w:rPr>
      </w:pPr>
      <w:r w:rsidRPr="003245BC">
        <w:rPr>
          <w:rFonts w:ascii="Arial" w:hAnsi="Arial" w:cs="Arial"/>
          <w:sz w:val="24"/>
          <w:szCs w:val="24"/>
          <w:lang w:val="en-US"/>
        </w:rPr>
        <w:t>- Claude Houdayer</w:t>
      </w:r>
      <w:r w:rsidR="00FC71FD">
        <w:rPr>
          <w:rFonts w:ascii="Arial" w:hAnsi="Arial" w:cs="Arial"/>
          <w:sz w:val="24"/>
          <w:szCs w:val="24"/>
          <w:lang w:val="en-US"/>
        </w:rPr>
        <w:t>,</w:t>
      </w:r>
      <w:r w:rsidRPr="003245BC">
        <w:rPr>
          <w:rFonts w:ascii="Arial" w:hAnsi="Arial" w:cs="Arial"/>
          <w:sz w:val="24"/>
          <w:szCs w:val="24"/>
          <w:lang w:val="en-US"/>
        </w:rPr>
        <w:t xml:space="preserve"> GGC</w:t>
      </w:r>
    </w:p>
    <w:p w14:paraId="00E73393" w14:textId="77777777" w:rsidR="00AA2C9F" w:rsidRPr="003245BC" w:rsidRDefault="00AA2C9F" w:rsidP="003245BC">
      <w:pPr>
        <w:spacing w:after="0"/>
        <w:rPr>
          <w:rFonts w:ascii="Arial" w:hAnsi="Arial" w:cs="Arial"/>
          <w:sz w:val="24"/>
          <w:szCs w:val="24"/>
          <w:lang w:val="en-US"/>
        </w:rPr>
      </w:pPr>
      <w:r w:rsidRPr="003245BC">
        <w:rPr>
          <w:rFonts w:ascii="Arial" w:hAnsi="Arial" w:cs="Arial"/>
          <w:sz w:val="24"/>
          <w:szCs w:val="24"/>
          <w:lang w:val="en-US"/>
        </w:rPr>
        <w:t>- Boris Keren</w:t>
      </w:r>
      <w:r w:rsidR="00FC71FD">
        <w:rPr>
          <w:rFonts w:ascii="Arial" w:hAnsi="Arial" w:cs="Arial"/>
          <w:sz w:val="24"/>
          <w:szCs w:val="24"/>
          <w:lang w:val="en-US"/>
        </w:rPr>
        <w:t>,</w:t>
      </w:r>
      <w:r w:rsidRPr="003245BC">
        <w:rPr>
          <w:rFonts w:ascii="Arial" w:hAnsi="Arial" w:cs="Arial"/>
          <w:sz w:val="24"/>
          <w:szCs w:val="24"/>
          <w:lang w:val="en-US"/>
        </w:rPr>
        <w:t xml:space="preserve"> ACLF/</w:t>
      </w:r>
      <w:r w:rsidR="006B7FA8" w:rsidRPr="006B7FA8">
        <w:rPr>
          <w:rFonts w:ascii="Arial" w:hAnsi="Arial" w:cs="Arial"/>
          <w:sz w:val="24"/>
          <w:szCs w:val="24"/>
          <w:lang w:val="en-US"/>
        </w:rPr>
        <w:t>AChro-Puce</w:t>
      </w:r>
    </w:p>
    <w:p w14:paraId="40B234EA" w14:textId="77777777" w:rsidR="00AA2C9F" w:rsidRPr="003245BC" w:rsidRDefault="00AA2C9F" w:rsidP="003245BC">
      <w:pPr>
        <w:spacing w:after="0"/>
        <w:rPr>
          <w:rFonts w:ascii="Arial" w:hAnsi="Arial" w:cs="Arial"/>
          <w:sz w:val="24"/>
          <w:szCs w:val="24"/>
        </w:rPr>
      </w:pPr>
      <w:r w:rsidRPr="003245BC">
        <w:rPr>
          <w:rFonts w:ascii="Arial" w:hAnsi="Arial" w:cs="Arial"/>
          <w:sz w:val="24"/>
          <w:szCs w:val="24"/>
        </w:rPr>
        <w:lastRenderedPageBreak/>
        <w:t>- Jean Muller</w:t>
      </w:r>
      <w:r w:rsidR="00FC71FD">
        <w:rPr>
          <w:rFonts w:ascii="Arial" w:hAnsi="Arial" w:cs="Arial"/>
          <w:sz w:val="24"/>
          <w:szCs w:val="24"/>
        </w:rPr>
        <w:t>,</w:t>
      </w:r>
      <w:r w:rsidRPr="003245BC">
        <w:rPr>
          <w:rFonts w:ascii="Arial" w:hAnsi="Arial" w:cs="Arial"/>
          <w:sz w:val="24"/>
          <w:szCs w:val="24"/>
        </w:rPr>
        <w:t xml:space="preserve"> ANPGM</w:t>
      </w:r>
    </w:p>
    <w:p w14:paraId="0FA4DCCA" w14:textId="77777777" w:rsidR="00AA2C9F" w:rsidRPr="003245BC" w:rsidRDefault="00AA2C9F" w:rsidP="003245BC">
      <w:pPr>
        <w:spacing w:after="0"/>
        <w:rPr>
          <w:rFonts w:ascii="Arial" w:hAnsi="Arial" w:cs="Arial"/>
          <w:sz w:val="24"/>
          <w:szCs w:val="24"/>
        </w:rPr>
      </w:pPr>
      <w:r w:rsidRPr="003245BC">
        <w:rPr>
          <w:rFonts w:ascii="Arial" w:hAnsi="Arial" w:cs="Arial"/>
          <w:sz w:val="24"/>
          <w:szCs w:val="24"/>
        </w:rPr>
        <w:t>- Cécile Rouzier</w:t>
      </w:r>
      <w:r w:rsidR="00FC71FD">
        <w:rPr>
          <w:rFonts w:ascii="Arial" w:hAnsi="Arial" w:cs="Arial"/>
          <w:sz w:val="24"/>
          <w:szCs w:val="24"/>
        </w:rPr>
        <w:t>,</w:t>
      </w:r>
      <w:r w:rsidRPr="003245BC">
        <w:rPr>
          <w:rFonts w:ascii="Arial" w:hAnsi="Arial" w:cs="Arial"/>
          <w:sz w:val="24"/>
          <w:szCs w:val="24"/>
        </w:rPr>
        <w:t xml:space="preserve"> ANPGM</w:t>
      </w:r>
    </w:p>
    <w:p w14:paraId="42B6DFEA" w14:textId="77777777" w:rsidR="00AA2C9F" w:rsidRPr="003245BC" w:rsidRDefault="00AA2C9F" w:rsidP="003245BC">
      <w:pPr>
        <w:spacing w:after="0"/>
        <w:rPr>
          <w:rFonts w:ascii="Arial" w:hAnsi="Arial" w:cs="Arial"/>
          <w:sz w:val="24"/>
          <w:szCs w:val="24"/>
        </w:rPr>
      </w:pPr>
      <w:r w:rsidRPr="003245BC">
        <w:rPr>
          <w:rFonts w:ascii="Arial" w:hAnsi="Arial" w:cs="Arial"/>
          <w:sz w:val="24"/>
          <w:szCs w:val="24"/>
        </w:rPr>
        <w:t>- Damien Sanlaville</w:t>
      </w:r>
      <w:r w:rsidR="00FC71FD">
        <w:rPr>
          <w:rFonts w:ascii="Arial" w:hAnsi="Arial" w:cs="Arial"/>
          <w:sz w:val="24"/>
          <w:szCs w:val="24"/>
        </w:rPr>
        <w:t>,</w:t>
      </w:r>
      <w:r w:rsidRPr="003245BC">
        <w:rPr>
          <w:rFonts w:ascii="Arial" w:hAnsi="Arial" w:cs="Arial"/>
          <w:sz w:val="24"/>
          <w:szCs w:val="24"/>
        </w:rPr>
        <w:t xml:space="preserve"> </w:t>
      </w:r>
      <w:r w:rsidR="006B7FA8">
        <w:rPr>
          <w:rFonts w:ascii="Arial" w:hAnsi="Arial" w:cs="Arial"/>
          <w:sz w:val="24"/>
          <w:szCs w:val="24"/>
        </w:rPr>
        <w:t>AC</w:t>
      </w:r>
      <w:r w:rsidR="006B7FA8" w:rsidRPr="00452CC2">
        <w:rPr>
          <w:rFonts w:ascii="Arial" w:hAnsi="Arial" w:cs="Arial"/>
          <w:sz w:val="24"/>
          <w:szCs w:val="24"/>
        </w:rPr>
        <w:t>hro</w:t>
      </w:r>
      <w:r w:rsidR="006B7FA8">
        <w:rPr>
          <w:rFonts w:ascii="Arial" w:hAnsi="Arial" w:cs="Arial"/>
          <w:sz w:val="24"/>
          <w:szCs w:val="24"/>
        </w:rPr>
        <w:t>-P</w:t>
      </w:r>
      <w:r w:rsidR="006B7FA8" w:rsidRPr="00452CC2">
        <w:rPr>
          <w:rFonts w:ascii="Arial" w:hAnsi="Arial" w:cs="Arial"/>
          <w:sz w:val="24"/>
          <w:szCs w:val="24"/>
        </w:rPr>
        <w:t>uce</w:t>
      </w:r>
    </w:p>
    <w:p w14:paraId="7CB8E620" w14:textId="77777777" w:rsidR="00AA2C9F" w:rsidRPr="00991C91" w:rsidRDefault="00AA2C9F" w:rsidP="003245BC">
      <w:pPr>
        <w:spacing w:after="0"/>
        <w:rPr>
          <w:rFonts w:ascii="Arial" w:hAnsi="Arial" w:cs="Arial"/>
          <w:sz w:val="24"/>
          <w:szCs w:val="24"/>
        </w:rPr>
      </w:pPr>
      <w:r w:rsidRPr="00991C91">
        <w:rPr>
          <w:rFonts w:ascii="Arial" w:hAnsi="Arial" w:cs="Arial"/>
          <w:sz w:val="24"/>
          <w:szCs w:val="24"/>
        </w:rPr>
        <w:t>- Nicolas Sevenet</w:t>
      </w:r>
      <w:r w:rsidR="00FC71FD" w:rsidRPr="00991C91">
        <w:rPr>
          <w:rFonts w:ascii="Arial" w:hAnsi="Arial" w:cs="Arial"/>
          <w:sz w:val="24"/>
          <w:szCs w:val="24"/>
        </w:rPr>
        <w:t>,</w:t>
      </w:r>
      <w:r w:rsidRPr="00991C91">
        <w:rPr>
          <w:rFonts w:ascii="Arial" w:hAnsi="Arial" w:cs="Arial"/>
          <w:sz w:val="24"/>
          <w:szCs w:val="24"/>
        </w:rPr>
        <w:t xml:space="preserve"> GGC</w:t>
      </w:r>
    </w:p>
    <w:p w14:paraId="5C615CD3" w14:textId="77777777" w:rsidR="00AA2C9F" w:rsidRPr="00991C91" w:rsidRDefault="00AA2C9F" w:rsidP="003245BC">
      <w:pPr>
        <w:spacing w:after="0"/>
        <w:rPr>
          <w:rFonts w:ascii="Arial" w:hAnsi="Arial" w:cs="Arial"/>
          <w:sz w:val="24"/>
          <w:szCs w:val="24"/>
        </w:rPr>
      </w:pPr>
      <w:r w:rsidRPr="00991C91">
        <w:rPr>
          <w:rFonts w:ascii="Arial" w:hAnsi="Arial" w:cs="Arial"/>
          <w:sz w:val="24"/>
          <w:szCs w:val="24"/>
        </w:rPr>
        <w:t>- Philippe Vago</w:t>
      </w:r>
      <w:r w:rsidR="00FC71FD" w:rsidRPr="00991C91">
        <w:rPr>
          <w:rFonts w:ascii="Arial" w:hAnsi="Arial" w:cs="Arial"/>
          <w:sz w:val="24"/>
          <w:szCs w:val="24"/>
        </w:rPr>
        <w:t>,</w:t>
      </w:r>
      <w:r w:rsidRPr="00991C91">
        <w:rPr>
          <w:rFonts w:ascii="Arial" w:hAnsi="Arial" w:cs="Arial"/>
          <w:sz w:val="24"/>
          <w:szCs w:val="24"/>
        </w:rPr>
        <w:t xml:space="preserve"> ACLF</w:t>
      </w:r>
    </w:p>
    <w:p w14:paraId="1E32E697" w14:textId="77777777" w:rsidR="007275D1" w:rsidRDefault="007275D1">
      <w:pPr>
        <w:widowControl w:val="0"/>
        <w:autoSpaceDE w:val="0"/>
        <w:autoSpaceDN w:val="0"/>
        <w:adjustRightInd w:val="0"/>
        <w:spacing w:after="0" w:line="240" w:lineRule="auto"/>
        <w:jc w:val="both"/>
        <w:rPr>
          <w:rFonts w:ascii="Arial" w:hAnsi="Arial" w:cs="Arial"/>
          <w:sz w:val="24"/>
          <w:szCs w:val="24"/>
        </w:rPr>
        <w:sectPr w:rsidR="007275D1" w:rsidSect="007275D1">
          <w:type w:val="continuous"/>
          <w:pgSz w:w="11900" w:h="16840"/>
          <w:pgMar w:top="567" w:right="1418" w:bottom="1418" w:left="1418" w:header="720" w:footer="720" w:gutter="0"/>
          <w:cols w:num="2" w:space="720"/>
          <w:noEndnote/>
          <w:docGrid w:linePitch="299"/>
        </w:sectPr>
      </w:pPr>
    </w:p>
    <w:p w14:paraId="21C503D4" w14:textId="77777777" w:rsidR="00FC71FD" w:rsidRPr="00991C91" w:rsidRDefault="00FC71FD">
      <w:pPr>
        <w:widowControl w:val="0"/>
        <w:autoSpaceDE w:val="0"/>
        <w:autoSpaceDN w:val="0"/>
        <w:adjustRightInd w:val="0"/>
        <w:spacing w:after="0" w:line="240" w:lineRule="auto"/>
        <w:jc w:val="both"/>
        <w:rPr>
          <w:rFonts w:ascii="Arial" w:hAnsi="Arial" w:cs="Arial"/>
          <w:sz w:val="24"/>
          <w:szCs w:val="24"/>
        </w:rPr>
      </w:pPr>
    </w:p>
    <w:p w14:paraId="1E308EBF" w14:textId="77777777" w:rsidR="00FC71FD" w:rsidRPr="00991C91" w:rsidRDefault="00FC71FD">
      <w:pPr>
        <w:widowControl w:val="0"/>
        <w:autoSpaceDE w:val="0"/>
        <w:autoSpaceDN w:val="0"/>
        <w:adjustRightInd w:val="0"/>
        <w:spacing w:after="0" w:line="240" w:lineRule="auto"/>
        <w:jc w:val="both"/>
        <w:rPr>
          <w:rFonts w:ascii="Arial" w:hAnsi="Arial" w:cs="Arial"/>
          <w:sz w:val="24"/>
          <w:szCs w:val="24"/>
        </w:rPr>
      </w:pPr>
    </w:p>
    <w:p w14:paraId="47E0E7BD" w14:textId="77777777" w:rsidR="00A83B04" w:rsidRPr="00452CC2" w:rsidRDefault="00A83B04" w:rsidP="003245BC">
      <w:pPr>
        <w:widowControl w:val="0"/>
        <w:autoSpaceDE w:val="0"/>
        <w:autoSpaceDN w:val="0"/>
        <w:adjustRightInd w:val="0"/>
        <w:spacing w:after="0" w:line="240" w:lineRule="auto"/>
        <w:jc w:val="both"/>
        <w:rPr>
          <w:rFonts w:ascii="Arial" w:hAnsi="Arial" w:cs="Arial"/>
          <w:sz w:val="24"/>
          <w:szCs w:val="24"/>
        </w:rPr>
      </w:pPr>
      <w:r w:rsidRPr="00891D35">
        <w:rPr>
          <w:rFonts w:ascii="Arial" w:hAnsi="Arial" w:cs="Arial"/>
          <w:sz w:val="24"/>
          <w:szCs w:val="24"/>
        </w:rPr>
        <w:t xml:space="preserve">Document validé par le CA de l’ANPGM le </w:t>
      </w:r>
      <w:r w:rsidR="006F5930" w:rsidRPr="00891D35">
        <w:rPr>
          <w:rFonts w:ascii="Arial" w:hAnsi="Arial" w:cs="Arial"/>
          <w:sz w:val="24"/>
          <w:szCs w:val="24"/>
        </w:rPr>
        <w:t>19/09/2017</w:t>
      </w:r>
    </w:p>
    <w:p w14:paraId="1A2719E6" w14:textId="77777777" w:rsidR="007363D4" w:rsidRPr="0037622F" w:rsidRDefault="007363D4" w:rsidP="003245BC">
      <w:pPr>
        <w:widowControl w:val="0"/>
        <w:autoSpaceDE w:val="0"/>
        <w:autoSpaceDN w:val="0"/>
        <w:adjustRightInd w:val="0"/>
        <w:spacing w:after="0" w:line="240" w:lineRule="auto"/>
        <w:jc w:val="both"/>
        <w:rPr>
          <w:rFonts w:ascii="Arial" w:hAnsi="Arial" w:cs="Arial"/>
          <w:sz w:val="24"/>
          <w:szCs w:val="24"/>
        </w:rPr>
      </w:pPr>
      <w:r w:rsidRPr="0037622F">
        <w:rPr>
          <w:rFonts w:ascii="Arial" w:hAnsi="Arial" w:cs="Arial"/>
          <w:sz w:val="24"/>
          <w:szCs w:val="24"/>
        </w:rPr>
        <w:t xml:space="preserve">Document validé par le CA </w:t>
      </w:r>
      <w:r w:rsidR="00AD716C" w:rsidRPr="0037622F">
        <w:rPr>
          <w:rFonts w:ascii="Arial" w:hAnsi="Arial" w:cs="Arial"/>
          <w:sz w:val="24"/>
          <w:szCs w:val="24"/>
        </w:rPr>
        <w:t>d</w:t>
      </w:r>
      <w:r w:rsidR="00AD716C">
        <w:rPr>
          <w:rFonts w:ascii="Arial" w:hAnsi="Arial" w:cs="Arial"/>
          <w:sz w:val="24"/>
          <w:szCs w:val="24"/>
        </w:rPr>
        <w:t>e l</w:t>
      </w:r>
      <w:r w:rsidR="00AD716C" w:rsidRPr="0037622F">
        <w:rPr>
          <w:rFonts w:ascii="Arial" w:hAnsi="Arial" w:cs="Arial"/>
          <w:sz w:val="24"/>
          <w:szCs w:val="24"/>
        </w:rPr>
        <w:t>’ACLF</w:t>
      </w:r>
      <w:r w:rsidRPr="0037622F">
        <w:rPr>
          <w:rFonts w:ascii="Arial" w:hAnsi="Arial" w:cs="Arial"/>
          <w:sz w:val="24"/>
          <w:szCs w:val="24"/>
        </w:rPr>
        <w:t xml:space="preserve"> le </w:t>
      </w:r>
      <w:r w:rsidR="0095678A" w:rsidRPr="0037622F">
        <w:rPr>
          <w:rFonts w:ascii="Arial" w:hAnsi="Arial" w:cs="Arial"/>
          <w:sz w:val="24"/>
          <w:szCs w:val="24"/>
        </w:rPr>
        <w:t>12/01/2017</w:t>
      </w:r>
    </w:p>
    <w:p w14:paraId="69195708" w14:textId="77777777" w:rsidR="00AA2C9F" w:rsidRPr="00452CC2" w:rsidRDefault="00AA2C9F" w:rsidP="003245BC">
      <w:pPr>
        <w:widowControl w:val="0"/>
        <w:autoSpaceDE w:val="0"/>
        <w:autoSpaceDN w:val="0"/>
        <w:adjustRightInd w:val="0"/>
        <w:spacing w:after="0" w:line="240" w:lineRule="auto"/>
        <w:jc w:val="both"/>
        <w:rPr>
          <w:rFonts w:ascii="Arial" w:hAnsi="Arial" w:cs="Arial"/>
          <w:sz w:val="24"/>
          <w:szCs w:val="24"/>
        </w:rPr>
      </w:pPr>
      <w:r w:rsidRPr="006B7FA8">
        <w:rPr>
          <w:rFonts w:ascii="Arial" w:hAnsi="Arial" w:cs="Arial"/>
          <w:sz w:val="24"/>
          <w:szCs w:val="24"/>
        </w:rPr>
        <w:t xml:space="preserve">Document validé par le </w:t>
      </w:r>
      <w:r w:rsidR="009C478B">
        <w:rPr>
          <w:rFonts w:ascii="Arial" w:hAnsi="Arial" w:cs="Arial"/>
          <w:sz w:val="24"/>
          <w:szCs w:val="24"/>
        </w:rPr>
        <w:t>bureau</w:t>
      </w:r>
      <w:r w:rsidRPr="006B7FA8">
        <w:rPr>
          <w:rFonts w:ascii="Arial" w:hAnsi="Arial" w:cs="Arial"/>
          <w:sz w:val="24"/>
          <w:szCs w:val="24"/>
        </w:rPr>
        <w:t xml:space="preserve"> du GGC le </w:t>
      </w:r>
      <w:r w:rsidR="006B7FA8" w:rsidRPr="006B7FA8">
        <w:rPr>
          <w:rFonts w:ascii="Arial" w:hAnsi="Arial" w:cs="Arial"/>
          <w:sz w:val="24"/>
          <w:szCs w:val="24"/>
        </w:rPr>
        <w:t>24/10/2017</w:t>
      </w:r>
    </w:p>
    <w:p w14:paraId="0C2CBCE1" w14:textId="77777777" w:rsidR="00AA2C9F" w:rsidRPr="00452CC2" w:rsidRDefault="00AA2C9F" w:rsidP="003245BC">
      <w:pPr>
        <w:widowControl w:val="0"/>
        <w:autoSpaceDE w:val="0"/>
        <w:autoSpaceDN w:val="0"/>
        <w:adjustRightInd w:val="0"/>
        <w:spacing w:after="0" w:line="240" w:lineRule="auto"/>
        <w:jc w:val="both"/>
        <w:rPr>
          <w:rFonts w:ascii="Arial" w:hAnsi="Arial" w:cs="Arial"/>
          <w:sz w:val="24"/>
          <w:szCs w:val="24"/>
        </w:rPr>
      </w:pPr>
      <w:r w:rsidRPr="00452CC2">
        <w:rPr>
          <w:rFonts w:ascii="Arial" w:hAnsi="Arial" w:cs="Arial"/>
          <w:sz w:val="24"/>
          <w:szCs w:val="24"/>
        </w:rPr>
        <w:t xml:space="preserve">Document validé par la coordination du réseau </w:t>
      </w:r>
      <w:r w:rsidR="006B7FA8">
        <w:rPr>
          <w:rFonts w:ascii="Arial" w:hAnsi="Arial" w:cs="Arial"/>
          <w:sz w:val="24"/>
          <w:szCs w:val="24"/>
        </w:rPr>
        <w:t>AC</w:t>
      </w:r>
      <w:r w:rsidR="006B7FA8" w:rsidRPr="00452CC2">
        <w:rPr>
          <w:rFonts w:ascii="Arial" w:hAnsi="Arial" w:cs="Arial"/>
          <w:sz w:val="24"/>
          <w:szCs w:val="24"/>
        </w:rPr>
        <w:t>hro</w:t>
      </w:r>
      <w:r w:rsidR="006B7FA8">
        <w:rPr>
          <w:rFonts w:ascii="Arial" w:hAnsi="Arial" w:cs="Arial"/>
          <w:sz w:val="24"/>
          <w:szCs w:val="24"/>
        </w:rPr>
        <w:t>-P</w:t>
      </w:r>
      <w:r w:rsidR="006B7FA8" w:rsidRPr="00452CC2">
        <w:rPr>
          <w:rFonts w:ascii="Arial" w:hAnsi="Arial" w:cs="Arial"/>
          <w:sz w:val="24"/>
          <w:szCs w:val="24"/>
        </w:rPr>
        <w:t>uce</w:t>
      </w:r>
      <w:r w:rsidR="006B7FA8" w:rsidRPr="00925FED">
        <w:rPr>
          <w:rFonts w:ascii="Arial" w:hAnsi="Arial" w:cs="Arial"/>
          <w:color w:val="000000"/>
          <w:sz w:val="24"/>
          <w:szCs w:val="24"/>
        </w:rPr>
        <w:t xml:space="preserve"> </w:t>
      </w:r>
      <w:r w:rsidRPr="00925FED">
        <w:rPr>
          <w:rFonts w:ascii="Arial" w:hAnsi="Arial" w:cs="Arial"/>
          <w:color w:val="000000"/>
          <w:sz w:val="24"/>
          <w:szCs w:val="24"/>
        </w:rPr>
        <w:t xml:space="preserve">le </w:t>
      </w:r>
      <w:r w:rsidR="00891D35" w:rsidRPr="00925FED">
        <w:rPr>
          <w:rFonts w:ascii="Arial" w:hAnsi="Arial" w:cs="Arial"/>
          <w:color w:val="000000"/>
          <w:sz w:val="24"/>
          <w:szCs w:val="24"/>
        </w:rPr>
        <w:t>14/06/2017</w:t>
      </w:r>
    </w:p>
    <w:p w14:paraId="2B56B797" w14:textId="77777777" w:rsidR="00AA2C9F" w:rsidRPr="00452CC2" w:rsidRDefault="002D737B">
      <w:pPr>
        <w:widowControl w:val="0"/>
        <w:autoSpaceDE w:val="0"/>
        <w:autoSpaceDN w:val="0"/>
        <w:adjustRightInd w:val="0"/>
        <w:spacing w:after="0" w:line="240" w:lineRule="auto"/>
        <w:jc w:val="both"/>
        <w:rPr>
          <w:rFonts w:ascii="Arial" w:hAnsi="Arial" w:cs="Arial"/>
          <w:sz w:val="24"/>
          <w:szCs w:val="24"/>
        </w:rPr>
      </w:pPr>
      <w:r w:rsidRPr="002D737B">
        <w:rPr>
          <w:rFonts w:ascii="Arial" w:hAnsi="Arial" w:cs="Arial"/>
          <w:noProof/>
          <w:sz w:val="24"/>
          <w:szCs w:val="24"/>
        </w:rPr>
        <w:drawing>
          <wp:anchor distT="0" distB="0" distL="114300" distR="114300" simplePos="0" relativeHeight="251659264" behindDoc="0" locked="0" layoutInCell="1" allowOverlap="1" wp14:anchorId="0C658E89" wp14:editId="2F19E301">
            <wp:simplePos x="0" y="0"/>
            <wp:positionH relativeFrom="column">
              <wp:posOffset>706120</wp:posOffset>
            </wp:positionH>
            <wp:positionV relativeFrom="page">
              <wp:posOffset>9335135</wp:posOffset>
            </wp:positionV>
            <wp:extent cx="915035" cy="574040"/>
            <wp:effectExtent l="0" t="0" r="0" b="0"/>
            <wp:wrapNone/>
            <wp:docPr id="1030"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035" cy="574040"/>
                    </a:xfrm>
                    <a:prstGeom prst="rect">
                      <a:avLst/>
                    </a:prstGeom>
                  </pic:spPr>
                </pic:pic>
              </a:graphicData>
            </a:graphic>
            <wp14:sizeRelH relativeFrom="margin">
              <wp14:pctWidth>0</wp14:pctWidth>
            </wp14:sizeRelH>
            <wp14:sizeRelV relativeFrom="margin">
              <wp14:pctHeight>0</wp14:pctHeight>
            </wp14:sizeRelV>
          </wp:anchor>
        </w:drawing>
      </w:r>
      <w:r w:rsidRPr="002D737B">
        <w:rPr>
          <w:rFonts w:ascii="Arial" w:hAnsi="Arial" w:cs="Arial"/>
          <w:noProof/>
          <w:sz w:val="24"/>
          <w:szCs w:val="24"/>
        </w:rPr>
        <w:drawing>
          <wp:anchor distT="0" distB="0" distL="114300" distR="114300" simplePos="0" relativeHeight="251660288" behindDoc="0" locked="0" layoutInCell="1" allowOverlap="1" wp14:anchorId="0F2670E9" wp14:editId="50C6626D">
            <wp:simplePos x="0" y="0"/>
            <wp:positionH relativeFrom="column">
              <wp:posOffset>3408045</wp:posOffset>
            </wp:positionH>
            <wp:positionV relativeFrom="page">
              <wp:posOffset>9375140</wp:posOffset>
            </wp:positionV>
            <wp:extent cx="739775" cy="539115"/>
            <wp:effectExtent l="0" t="0" r="3175" b="0"/>
            <wp:wrapNone/>
            <wp:docPr id="1032"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9775" cy="539115"/>
                    </a:xfrm>
                    <a:prstGeom prst="rect">
                      <a:avLst/>
                    </a:prstGeom>
                  </pic:spPr>
                </pic:pic>
              </a:graphicData>
            </a:graphic>
            <wp14:sizeRelH relativeFrom="margin">
              <wp14:pctWidth>0</wp14:pctWidth>
            </wp14:sizeRelH>
            <wp14:sizeRelV relativeFrom="margin">
              <wp14:pctHeight>0</wp14:pctHeight>
            </wp14:sizeRelV>
          </wp:anchor>
        </w:drawing>
      </w:r>
      <w:r w:rsidRPr="002D737B">
        <w:rPr>
          <w:rFonts w:ascii="Arial" w:hAnsi="Arial" w:cs="Arial"/>
          <w:noProof/>
          <w:sz w:val="24"/>
          <w:szCs w:val="24"/>
        </w:rPr>
        <w:drawing>
          <wp:anchor distT="0" distB="0" distL="114300" distR="114300" simplePos="0" relativeHeight="251661312" behindDoc="0" locked="0" layoutInCell="1" allowOverlap="1" wp14:anchorId="65BAC9E2" wp14:editId="49DFDE95">
            <wp:simplePos x="0" y="0"/>
            <wp:positionH relativeFrom="column">
              <wp:posOffset>4620260</wp:posOffset>
            </wp:positionH>
            <wp:positionV relativeFrom="page">
              <wp:posOffset>9346565</wp:posOffset>
            </wp:positionV>
            <wp:extent cx="615950" cy="597535"/>
            <wp:effectExtent l="0" t="0" r="0" b="0"/>
            <wp:wrapNone/>
            <wp:docPr id="1031" name="Image 5"/>
            <wp:cNvGraphicFramePr/>
            <a:graphic xmlns:a="http://schemas.openxmlformats.org/drawingml/2006/main">
              <a:graphicData uri="http://schemas.openxmlformats.org/drawingml/2006/picture">
                <pic:pic xmlns:pic="http://schemas.openxmlformats.org/drawingml/2006/picture">
                  <pic:nvPicPr>
                    <pic:cNvPr id="6" name="Imag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5950" cy="597535"/>
                    </a:xfrm>
                    <a:prstGeom prst="rect">
                      <a:avLst/>
                    </a:prstGeom>
                  </pic:spPr>
                </pic:pic>
              </a:graphicData>
            </a:graphic>
            <wp14:sizeRelH relativeFrom="margin">
              <wp14:pctWidth>0</wp14:pctWidth>
            </wp14:sizeRelH>
            <wp14:sizeRelV relativeFrom="margin">
              <wp14:pctHeight>0</wp14:pctHeight>
            </wp14:sizeRelV>
          </wp:anchor>
        </w:drawing>
      </w:r>
      <w:r w:rsidRPr="002D737B">
        <w:rPr>
          <w:rFonts w:ascii="Arial" w:hAnsi="Arial" w:cs="Arial"/>
          <w:noProof/>
          <w:sz w:val="24"/>
          <w:szCs w:val="24"/>
        </w:rPr>
        <w:drawing>
          <wp:anchor distT="0" distB="0" distL="114300" distR="114300" simplePos="0" relativeHeight="251662336" behindDoc="0" locked="0" layoutInCell="1" allowOverlap="1" wp14:anchorId="2C6AE128" wp14:editId="1B4C8C02">
            <wp:simplePos x="0" y="0"/>
            <wp:positionH relativeFrom="column">
              <wp:posOffset>2001982</wp:posOffset>
            </wp:positionH>
            <wp:positionV relativeFrom="page">
              <wp:posOffset>9377910</wp:posOffset>
            </wp:positionV>
            <wp:extent cx="1057910" cy="513080"/>
            <wp:effectExtent l="0" t="0" r="8890" b="1270"/>
            <wp:wrapNone/>
            <wp:docPr id="10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91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A2C9F" w:rsidRPr="00452CC2" w:rsidSect="005E34A2">
      <w:type w:val="continuous"/>
      <w:pgSz w:w="11900" w:h="16840"/>
      <w:pgMar w:top="567" w:right="1418" w:bottom="1418" w:left="1418"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6A2D0" w14:textId="77777777" w:rsidR="000A01A5" w:rsidRDefault="000A01A5" w:rsidP="0065736E">
      <w:pPr>
        <w:spacing w:after="0" w:line="240" w:lineRule="auto"/>
      </w:pPr>
      <w:r>
        <w:separator/>
      </w:r>
    </w:p>
  </w:endnote>
  <w:endnote w:type="continuationSeparator" w:id="0">
    <w:p w14:paraId="3FA68765" w14:textId="77777777" w:rsidR="000A01A5" w:rsidRDefault="000A01A5" w:rsidP="0065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6635" w14:textId="77777777" w:rsidR="00C6795A" w:rsidRDefault="00C6795A">
    <w:pPr>
      <w:pStyle w:val="Pieddepage"/>
    </w:pPr>
    <w:r>
      <w:t>Charte du réseau NGS Diagnostic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8B5C4" w14:textId="77777777" w:rsidR="000A01A5" w:rsidRDefault="000A01A5" w:rsidP="0065736E">
      <w:pPr>
        <w:spacing w:after="0" w:line="240" w:lineRule="auto"/>
      </w:pPr>
      <w:r>
        <w:separator/>
      </w:r>
    </w:p>
  </w:footnote>
  <w:footnote w:type="continuationSeparator" w:id="0">
    <w:p w14:paraId="047269F1" w14:textId="77777777" w:rsidR="000A01A5" w:rsidRDefault="000A01A5" w:rsidP="0065736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22CD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08"/>
  <w:hyphenationZone w:val="425"/>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B"/>
    <w:rsid w:val="00046411"/>
    <w:rsid w:val="000525FA"/>
    <w:rsid w:val="00084501"/>
    <w:rsid w:val="00084D55"/>
    <w:rsid w:val="000A01A5"/>
    <w:rsid w:val="00123DF0"/>
    <w:rsid w:val="00161BDD"/>
    <w:rsid w:val="001A16BC"/>
    <w:rsid w:val="001C06B9"/>
    <w:rsid w:val="001C4157"/>
    <w:rsid w:val="002A1904"/>
    <w:rsid w:val="002C52AF"/>
    <w:rsid w:val="002D737B"/>
    <w:rsid w:val="0031562F"/>
    <w:rsid w:val="003245BC"/>
    <w:rsid w:val="0037622F"/>
    <w:rsid w:val="00384EAB"/>
    <w:rsid w:val="003B52FC"/>
    <w:rsid w:val="00442BEF"/>
    <w:rsid w:val="0044765F"/>
    <w:rsid w:val="00452CC2"/>
    <w:rsid w:val="00463116"/>
    <w:rsid w:val="0048080D"/>
    <w:rsid w:val="004D0640"/>
    <w:rsid w:val="004D6ECD"/>
    <w:rsid w:val="0054141B"/>
    <w:rsid w:val="005840EF"/>
    <w:rsid w:val="005E34A2"/>
    <w:rsid w:val="005F074A"/>
    <w:rsid w:val="0065736E"/>
    <w:rsid w:val="00662D4C"/>
    <w:rsid w:val="0067327C"/>
    <w:rsid w:val="006B7FA8"/>
    <w:rsid w:val="006D13D9"/>
    <w:rsid w:val="006D36B8"/>
    <w:rsid w:val="006F5930"/>
    <w:rsid w:val="00701CF4"/>
    <w:rsid w:val="007275D1"/>
    <w:rsid w:val="007363D4"/>
    <w:rsid w:val="00742601"/>
    <w:rsid w:val="00752B85"/>
    <w:rsid w:val="00757A44"/>
    <w:rsid w:val="007733F2"/>
    <w:rsid w:val="00776CCE"/>
    <w:rsid w:val="007A46D3"/>
    <w:rsid w:val="007A536F"/>
    <w:rsid w:val="007F7201"/>
    <w:rsid w:val="00827578"/>
    <w:rsid w:val="00851AC5"/>
    <w:rsid w:val="00857080"/>
    <w:rsid w:val="0086769C"/>
    <w:rsid w:val="00891D35"/>
    <w:rsid w:val="008B29FF"/>
    <w:rsid w:val="009102D3"/>
    <w:rsid w:val="00925FED"/>
    <w:rsid w:val="00951A5C"/>
    <w:rsid w:val="0095678A"/>
    <w:rsid w:val="00980F32"/>
    <w:rsid w:val="00991C91"/>
    <w:rsid w:val="009A7ED4"/>
    <w:rsid w:val="009C478B"/>
    <w:rsid w:val="00A03539"/>
    <w:rsid w:val="00A76C47"/>
    <w:rsid w:val="00A775F4"/>
    <w:rsid w:val="00A83B04"/>
    <w:rsid w:val="00AA2C9F"/>
    <w:rsid w:val="00AB17B6"/>
    <w:rsid w:val="00AC26D3"/>
    <w:rsid w:val="00AD1578"/>
    <w:rsid w:val="00AD228E"/>
    <w:rsid w:val="00AD716C"/>
    <w:rsid w:val="00B10A02"/>
    <w:rsid w:val="00B62C06"/>
    <w:rsid w:val="00B72928"/>
    <w:rsid w:val="00BA3716"/>
    <w:rsid w:val="00BE4314"/>
    <w:rsid w:val="00C5322E"/>
    <w:rsid w:val="00C6795A"/>
    <w:rsid w:val="00C80E4A"/>
    <w:rsid w:val="00C90CC2"/>
    <w:rsid w:val="00D15F9C"/>
    <w:rsid w:val="00DB0951"/>
    <w:rsid w:val="00DC79EE"/>
    <w:rsid w:val="00DF234D"/>
    <w:rsid w:val="00E27011"/>
    <w:rsid w:val="00E67C90"/>
    <w:rsid w:val="00E71C65"/>
    <w:rsid w:val="00F10491"/>
    <w:rsid w:val="00FA2D37"/>
    <w:rsid w:val="00FC71FD"/>
    <w:rsid w:val="00FE0484"/>
    <w:rsid w:val="00FF3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8B6B1"/>
  <w14:defaultImageDpi w14:val="0"/>
  <w15:chartTrackingRefBased/>
  <w15:docId w15:val="{C3225A5F-9F18-4F0A-831A-13A8AD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atentStyles>
  <w:style w:type="paragraph" w:default="1" w:styleId="Normal">
    <w:name w:val="Normal"/>
    <w:qFormat/>
    <w:pPr>
      <w:spacing w:after="160" w:line="259" w:lineRule="auto"/>
    </w:pPr>
    <w:rPr>
      <w:sz w:val="22"/>
      <w:szCs w:val="22"/>
    </w:rPr>
  </w:style>
  <w:style w:type="paragraph" w:styleId="Titre1">
    <w:name w:val="heading 1"/>
    <w:basedOn w:val="Normal"/>
    <w:next w:val="Normal"/>
    <w:link w:val="Titre1Car"/>
    <w:uiPriority w:val="9"/>
    <w:qFormat/>
    <w:rsid w:val="00463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67327C"/>
    <w:rPr>
      <w:sz w:val="16"/>
      <w:szCs w:val="16"/>
    </w:rPr>
  </w:style>
  <w:style w:type="paragraph" w:styleId="Commentaire">
    <w:name w:val="annotation text"/>
    <w:basedOn w:val="Normal"/>
    <w:link w:val="CommentaireCar"/>
    <w:uiPriority w:val="99"/>
    <w:semiHidden/>
    <w:unhideWhenUsed/>
    <w:rsid w:val="0067327C"/>
    <w:rPr>
      <w:sz w:val="20"/>
      <w:szCs w:val="20"/>
    </w:rPr>
  </w:style>
  <w:style w:type="character" w:customStyle="1" w:styleId="CommentaireCar">
    <w:name w:val="Commentaire Car"/>
    <w:basedOn w:val="Policepardfaut"/>
    <w:link w:val="Commentaire"/>
    <w:uiPriority w:val="99"/>
    <w:semiHidden/>
    <w:rsid w:val="0067327C"/>
  </w:style>
  <w:style w:type="paragraph" w:styleId="Objetducommentaire">
    <w:name w:val="annotation subject"/>
    <w:basedOn w:val="Commentaire"/>
    <w:next w:val="Commentaire"/>
    <w:link w:val="ObjetducommentaireCar"/>
    <w:uiPriority w:val="99"/>
    <w:semiHidden/>
    <w:unhideWhenUsed/>
    <w:rsid w:val="0067327C"/>
    <w:rPr>
      <w:b/>
      <w:bCs/>
    </w:rPr>
  </w:style>
  <w:style w:type="character" w:customStyle="1" w:styleId="ObjetducommentaireCar">
    <w:name w:val="Objet du commentaire Car"/>
    <w:link w:val="Objetducommentaire"/>
    <w:uiPriority w:val="99"/>
    <w:semiHidden/>
    <w:rsid w:val="0067327C"/>
    <w:rPr>
      <w:b/>
      <w:bCs/>
    </w:rPr>
  </w:style>
  <w:style w:type="paragraph" w:styleId="Textedebulles">
    <w:name w:val="Balloon Text"/>
    <w:basedOn w:val="Normal"/>
    <w:link w:val="TextedebullesCar"/>
    <w:uiPriority w:val="99"/>
    <w:semiHidden/>
    <w:unhideWhenUsed/>
    <w:rsid w:val="0067327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7327C"/>
    <w:rPr>
      <w:rFonts w:ascii="Segoe UI" w:hAnsi="Segoe UI" w:cs="Segoe UI"/>
      <w:sz w:val="18"/>
      <w:szCs w:val="18"/>
    </w:rPr>
  </w:style>
  <w:style w:type="paragraph" w:styleId="Notedebasdepage">
    <w:name w:val="footnote text"/>
    <w:basedOn w:val="Normal"/>
    <w:link w:val="NotedebasdepageCar"/>
    <w:uiPriority w:val="99"/>
    <w:semiHidden/>
    <w:unhideWhenUsed/>
    <w:rsid w:val="0065736E"/>
    <w:rPr>
      <w:sz w:val="20"/>
      <w:szCs w:val="20"/>
    </w:rPr>
  </w:style>
  <w:style w:type="character" w:customStyle="1" w:styleId="NotedebasdepageCar">
    <w:name w:val="Note de bas de page Car"/>
    <w:basedOn w:val="Policepardfaut"/>
    <w:link w:val="Notedebasdepage"/>
    <w:uiPriority w:val="99"/>
    <w:semiHidden/>
    <w:rsid w:val="0065736E"/>
  </w:style>
  <w:style w:type="character" w:styleId="Appelnotedebasdep">
    <w:name w:val="footnote reference"/>
    <w:uiPriority w:val="99"/>
    <w:semiHidden/>
    <w:unhideWhenUsed/>
    <w:rsid w:val="0065736E"/>
    <w:rPr>
      <w:vertAlign w:val="superscript"/>
    </w:rPr>
  </w:style>
  <w:style w:type="character" w:styleId="lev">
    <w:name w:val="Strong"/>
    <w:uiPriority w:val="22"/>
    <w:qFormat/>
    <w:rsid w:val="000525FA"/>
    <w:rPr>
      <w:b/>
      <w:bCs/>
    </w:rPr>
  </w:style>
  <w:style w:type="character" w:styleId="Appeldenotedefin">
    <w:name w:val="endnote reference"/>
    <w:uiPriority w:val="99"/>
    <w:semiHidden/>
    <w:unhideWhenUsed/>
    <w:rsid w:val="00827578"/>
    <w:rPr>
      <w:vertAlign w:val="superscript"/>
    </w:rPr>
  </w:style>
  <w:style w:type="paragraph" w:styleId="En-tte">
    <w:name w:val="header"/>
    <w:basedOn w:val="Normal"/>
    <w:link w:val="En-tteCar"/>
    <w:uiPriority w:val="99"/>
    <w:unhideWhenUsed/>
    <w:rsid w:val="00C6795A"/>
    <w:pPr>
      <w:tabs>
        <w:tab w:val="center" w:pos="4536"/>
        <w:tab w:val="right" w:pos="9072"/>
      </w:tabs>
      <w:spacing w:after="0" w:line="240" w:lineRule="auto"/>
    </w:pPr>
  </w:style>
  <w:style w:type="character" w:customStyle="1" w:styleId="En-tteCar">
    <w:name w:val="En-tête Car"/>
    <w:basedOn w:val="Policepardfaut"/>
    <w:link w:val="En-tte"/>
    <w:uiPriority w:val="99"/>
    <w:rsid w:val="00C6795A"/>
    <w:rPr>
      <w:sz w:val="22"/>
      <w:szCs w:val="22"/>
    </w:rPr>
  </w:style>
  <w:style w:type="paragraph" w:styleId="Pieddepage">
    <w:name w:val="footer"/>
    <w:basedOn w:val="Normal"/>
    <w:link w:val="PieddepageCar"/>
    <w:uiPriority w:val="99"/>
    <w:unhideWhenUsed/>
    <w:rsid w:val="00C679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95A"/>
    <w:rPr>
      <w:sz w:val="22"/>
      <w:szCs w:val="22"/>
    </w:rPr>
  </w:style>
  <w:style w:type="character" w:customStyle="1" w:styleId="Titre1Car">
    <w:name w:val="Titre 1 Car"/>
    <w:basedOn w:val="Policepardfaut"/>
    <w:link w:val="Titre1"/>
    <w:uiPriority w:val="9"/>
    <w:rsid w:val="004631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yperlink" Target="https://webmail.chu-nice.fr/owa/redir.aspx?SURL=7ntB0VhEGU7QLARF57Xxwa0y7QQ086nO0ILGu_JUc5r95F_lldXSCG0AYQBpAGwAdABvADoAcgBvAHUAegBpAGUAcgAuAGMAQABjAGgAdQAtAG4AaQBjAGUALgBmAHIA&amp;URL=mailto:rouzier.c@chu-nice.fr%22%20%5Ct%20%22_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D8CF-005A-2A4E-A7D8-0D30CE93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990</Words>
  <Characters>5451</Characters>
  <Application>Microsoft Macintosh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6429</CharactersWithSpaces>
  <SharedDoc>false</SharedDoc>
  <HLinks>
    <vt:vector size="6" baseType="variant">
      <vt:variant>
        <vt:i4>1048664</vt:i4>
      </vt:variant>
      <vt:variant>
        <vt:i4>0</vt:i4>
      </vt:variant>
      <vt:variant>
        <vt:i4>0</vt:i4>
      </vt:variant>
      <vt:variant>
        <vt:i4>5</vt:i4>
      </vt:variant>
      <vt:variant>
        <vt:lpwstr>https://webmail.chu-nice.fr/owa/redir.aspx?SURL=7ntB0VhEGU7QLARF57Xxwa0y7QQ086nO0ILGu_JUc5r95F_lldXSCG0AYQBpAGwAdABvADoAcgBvAHUAegBpAGUAcgAuAGMAQABjAGgAdQAtAG4AaQBjAGUALgBmAHIA&amp;URL=mailto:rouzier.c@chu-nice.fr%22%20%5Ct%20%22_blank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Rouzier</dc:creator>
  <cp:keywords/>
  <cp:lastModifiedBy>Cécile Rouzier</cp:lastModifiedBy>
  <cp:revision>18</cp:revision>
  <dcterms:created xsi:type="dcterms:W3CDTF">2017-10-27T08:25:00Z</dcterms:created>
  <dcterms:modified xsi:type="dcterms:W3CDTF">2017-12-06T21:16:00Z</dcterms:modified>
</cp:coreProperties>
</file>