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BFC" w:rsidRDefault="00273B42">
      <w:pPr>
        <w:rPr>
          <w:rFonts w:ascii="Times New Roman" w:hAnsi="Times New Roman" w:cs="Times New Roman"/>
          <w:sz w:val="32"/>
          <w:szCs w:val="32"/>
        </w:rPr>
      </w:pPr>
      <w:r>
        <w:rPr>
          <w:rFonts w:ascii="Times New Roman" w:hAnsi="Times New Roman" w:cs="Times New Roman"/>
          <w:noProof/>
          <w:sz w:val="32"/>
          <w:szCs w:val="32"/>
          <w:lang w:eastAsia="fr-FR"/>
        </w:rPr>
        <w:drawing>
          <wp:inline distT="0" distB="0" distL="0" distR="0">
            <wp:extent cx="1965182" cy="6985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jpg"/>
                    <pic:cNvPicPr/>
                  </pic:nvPicPr>
                  <pic:blipFill>
                    <a:blip r:embed="rId4">
                      <a:extLst>
                        <a:ext uri="{28A0092B-C50C-407E-A947-70E740481C1C}">
                          <a14:useLocalDpi xmlns:a14="http://schemas.microsoft.com/office/drawing/2010/main" val="0"/>
                        </a:ext>
                      </a:extLst>
                    </a:blip>
                    <a:stretch>
                      <a:fillRect/>
                    </a:stretch>
                  </pic:blipFill>
                  <pic:spPr>
                    <a:xfrm>
                      <a:off x="0" y="0"/>
                      <a:ext cx="1963446" cy="697883"/>
                    </a:xfrm>
                    <a:prstGeom prst="rect">
                      <a:avLst/>
                    </a:prstGeom>
                  </pic:spPr>
                </pic:pic>
              </a:graphicData>
            </a:graphic>
          </wp:inline>
        </w:drawing>
      </w:r>
    </w:p>
    <w:p w:rsidR="00516BE8" w:rsidRPr="00516BE8" w:rsidRDefault="00516BE8" w:rsidP="00516BE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b/>
          <w:sz w:val="20"/>
          <w:szCs w:val="20"/>
          <w:lang w:eastAsia="fr-FR"/>
        </w:rPr>
      </w:pPr>
      <w:r w:rsidRPr="00516BE8">
        <w:rPr>
          <w:rFonts w:ascii="Century Gothic" w:eastAsia="Times New Roman" w:hAnsi="Century Gothic" w:cs="Calibri"/>
          <w:b/>
          <w:sz w:val="20"/>
          <w:szCs w:val="20"/>
          <w:lang w:eastAsia="fr-FR"/>
        </w:rPr>
        <w:t>Recrutement d’un</w:t>
      </w:r>
    </w:p>
    <w:p w:rsidR="00516BE8" w:rsidRPr="00516BE8" w:rsidRDefault="00516BE8" w:rsidP="00516BE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b/>
          <w:sz w:val="24"/>
          <w:szCs w:val="24"/>
          <w:lang w:eastAsia="fr-FR"/>
        </w:rPr>
      </w:pPr>
      <w:r w:rsidRPr="00516BE8">
        <w:rPr>
          <w:rFonts w:ascii="Century Gothic" w:eastAsia="Times New Roman" w:hAnsi="Century Gothic" w:cs="Calibri"/>
          <w:b/>
          <w:sz w:val="24"/>
          <w:szCs w:val="24"/>
          <w:lang w:eastAsia="fr-FR"/>
        </w:rPr>
        <w:t xml:space="preserve">PRATICIEN spécialisé en oncogénétique </w:t>
      </w:r>
    </w:p>
    <w:p w:rsidR="004C58DA" w:rsidRPr="00516BE8" w:rsidRDefault="00516BE8" w:rsidP="00516BE8">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imes New Roman" w:hAnsi="Century Gothic" w:cs="Calibri"/>
          <w:b/>
          <w:sz w:val="20"/>
          <w:szCs w:val="20"/>
          <w:lang w:eastAsia="fr-FR"/>
        </w:rPr>
      </w:pPr>
      <w:r w:rsidRPr="00516BE8">
        <w:rPr>
          <w:rFonts w:ascii="Century Gothic" w:eastAsia="Times New Roman" w:hAnsi="Century Gothic" w:cs="Calibri"/>
          <w:b/>
          <w:sz w:val="20"/>
          <w:szCs w:val="20"/>
          <w:lang w:eastAsia="fr-FR"/>
        </w:rPr>
        <w:t>Poste à pourvoir de suite</w:t>
      </w:r>
      <w:r w:rsidR="003857F6" w:rsidRPr="00516BE8">
        <w:rPr>
          <w:rFonts w:ascii="Century Gothic" w:eastAsia="Times New Roman" w:hAnsi="Century Gothic" w:cs="Calibri"/>
          <w:b/>
          <w:sz w:val="20"/>
          <w:szCs w:val="20"/>
          <w:lang w:eastAsia="fr-FR"/>
        </w:rPr>
        <w:t xml:space="preserve"> </w:t>
      </w:r>
    </w:p>
    <w:p w:rsidR="00516BE8" w:rsidRDefault="00516BE8" w:rsidP="001E000F">
      <w:pPr>
        <w:spacing w:after="0"/>
        <w:jc w:val="both"/>
        <w:rPr>
          <w:rFonts w:ascii="Century Gothic" w:eastAsia="Times New Roman" w:hAnsi="Century Gothic" w:cs="Calibri"/>
          <w:sz w:val="20"/>
          <w:szCs w:val="20"/>
          <w:lang w:eastAsia="fr-FR"/>
        </w:rPr>
      </w:pPr>
    </w:p>
    <w:p w:rsidR="001E000F" w:rsidRPr="00516BE8" w:rsidRDefault="00516BE8" w:rsidP="001E000F">
      <w:pPr>
        <w:spacing w:after="0"/>
        <w:jc w:val="both"/>
        <w:rPr>
          <w:rFonts w:ascii="Century Gothic" w:eastAsia="Times New Roman" w:hAnsi="Century Gothic" w:cs="Calibri"/>
          <w:sz w:val="20"/>
          <w:szCs w:val="20"/>
          <w:lang w:eastAsia="fr-FR"/>
        </w:rPr>
      </w:pPr>
      <w:r>
        <w:rPr>
          <w:rFonts w:ascii="Century Gothic" w:eastAsia="Times New Roman" w:hAnsi="Century Gothic" w:cs="Calibri"/>
          <w:sz w:val="20"/>
          <w:szCs w:val="20"/>
          <w:lang w:eastAsia="fr-FR"/>
        </w:rPr>
        <w:t>L</w:t>
      </w:r>
      <w:r w:rsidR="004C58DA" w:rsidRPr="00516BE8">
        <w:rPr>
          <w:rFonts w:ascii="Century Gothic" w:eastAsia="Times New Roman" w:hAnsi="Century Gothic" w:cs="Calibri"/>
          <w:sz w:val="20"/>
          <w:szCs w:val="20"/>
          <w:lang w:eastAsia="fr-FR"/>
        </w:rPr>
        <w:t xml:space="preserve">’Institut </w:t>
      </w:r>
      <w:proofErr w:type="spellStart"/>
      <w:r w:rsidR="004C58DA" w:rsidRPr="00516BE8">
        <w:rPr>
          <w:rFonts w:ascii="Century Gothic" w:eastAsia="Times New Roman" w:hAnsi="Century Gothic" w:cs="Calibri"/>
          <w:sz w:val="20"/>
          <w:szCs w:val="20"/>
          <w:lang w:eastAsia="fr-FR"/>
        </w:rPr>
        <w:t>Bergonié</w:t>
      </w:r>
      <w:proofErr w:type="spellEnd"/>
      <w:r w:rsidR="004C58DA" w:rsidRPr="00516BE8">
        <w:rPr>
          <w:rFonts w:ascii="Century Gothic" w:eastAsia="Times New Roman" w:hAnsi="Century Gothic" w:cs="Calibri"/>
          <w:sz w:val="20"/>
          <w:szCs w:val="20"/>
          <w:lang w:eastAsia="fr-FR"/>
        </w:rPr>
        <w:t>, Centre de lutte contre le cancer de Bordeaux et du Sud-Ouest</w:t>
      </w:r>
      <w:r w:rsidR="004C58DA" w:rsidRPr="00516BE8">
        <w:rPr>
          <w:rFonts w:ascii="Century Gothic" w:eastAsia="Times New Roman" w:hAnsi="Century Gothic" w:cs="Calibri"/>
          <w:sz w:val="20"/>
          <w:szCs w:val="20"/>
          <w:lang w:eastAsia="fr-FR"/>
        </w:rPr>
        <w:t xml:space="preserve">, et le </w:t>
      </w:r>
      <w:r w:rsidR="004C58DA" w:rsidRPr="00516BE8">
        <w:rPr>
          <w:rFonts w:ascii="Century Gothic" w:eastAsia="Times New Roman" w:hAnsi="Century Gothic" w:cs="Calibri"/>
          <w:sz w:val="20"/>
          <w:szCs w:val="20"/>
          <w:lang w:eastAsia="fr-FR"/>
        </w:rPr>
        <w:t>Centre Hospitalier de la Côte Basque (CHCB</w:t>
      </w:r>
      <w:r w:rsidR="004C58DA" w:rsidRPr="00516BE8">
        <w:rPr>
          <w:rFonts w:ascii="Century Gothic" w:eastAsia="Times New Roman" w:hAnsi="Century Gothic" w:cs="Calibri"/>
          <w:sz w:val="20"/>
          <w:szCs w:val="20"/>
          <w:lang w:eastAsia="fr-FR"/>
        </w:rPr>
        <w:t xml:space="preserve">) situé à Bayonne, sont engagés depuis 2013 dans une collaboration permettant d’améliorer </w:t>
      </w:r>
      <w:r w:rsidR="001E000F" w:rsidRPr="00516BE8">
        <w:rPr>
          <w:rFonts w:ascii="Century Gothic" w:eastAsia="Times New Roman" w:hAnsi="Century Gothic" w:cs="Calibri"/>
          <w:sz w:val="20"/>
          <w:szCs w:val="20"/>
          <w:lang w:eastAsia="fr-FR"/>
        </w:rPr>
        <w:t xml:space="preserve">l’offre en </w:t>
      </w:r>
      <w:r w:rsidR="004C58DA" w:rsidRPr="00516BE8">
        <w:rPr>
          <w:rFonts w:ascii="Century Gothic" w:eastAsia="Times New Roman" w:hAnsi="Century Gothic" w:cs="Calibri"/>
          <w:sz w:val="20"/>
          <w:szCs w:val="20"/>
          <w:lang w:eastAsia="fr-FR"/>
        </w:rPr>
        <w:t xml:space="preserve">oncogénétique </w:t>
      </w:r>
      <w:r w:rsidR="001E000F" w:rsidRPr="00516BE8">
        <w:rPr>
          <w:rFonts w:ascii="Century Gothic" w:eastAsia="Times New Roman" w:hAnsi="Century Gothic" w:cs="Calibri"/>
          <w:sz w:val="20"/>
          <w:szCs w:val="20"/>
          <w:lang w:eastAsia="fr-FR"/>
        </w:rPr>
        <w:t>afin d’accompagner une prise en charge personnalisée des patients et de soutenir les évolutions thérapeutiques</w:t>
      </w:r>
      <w:r w:rsidR="004C58DA" w:rsidRPr="00516BE8">
        <w:rPr>
          <w:rFonts w:ascii="Century Gothic" w:eastAsia="Times New Roman" w:hAnsi="Century Gothic" w:cs="Calibri"/>
          <w:sz w:val="20"/>
          <w:szCs w:val="20"/>
          <w:lang w:eastAsia="fr-FR"/>
        </w:rPr>
        <w:t xml:space="preserve">. </w:t>
      </w:r>
    </w:p>
    <w:p w:rsidR="004C58DA" w:rsidRPr="00516BE8" w:rsidRDefault="004C58DA" w:rsidP="001E000F">
      <w:pPr>
        <w:spacing w:after="0"/>
        <w:jc w:val="both"/>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lang w:eastAsia="fr-FR"/>
        </w:rPr>
        <w:t xml:space="preserve">Cette collaboration s’inscrit pleinement dans le Schéma Régional de Santé, en organisant des parcours de santé sans rupture au sein de </w:t>
      </w:r>
      <w:r w:rsidR="001E000F" w:rsidRPr="00516BE8">
        <w:rPr>
          <w:rFonts w:ascii="Century Gothic" w:eastAsia="Times New Roman" w:hAnsi="Century Gothic" w:cs="Calibri"/>
          <w:sz w:val="20"/>
          <w:szCs w:val="20"/>
          <w:lang w:eastAsia="fr-FR"/>
        </w:rPr>
        <w:t>la région Nouvelle Aquitaine, et est formalisée dans une convention entre les deux établissements.</w:t>
      </w:r>
    </w:p>
    <w:p w:rsidR="001E000F" w:rsidRPr="00516BE8" w:rsidRDefault="001E000F" w:rsidP="00DE4E15">
      <w:pPr>
        <w:jc w:val="both"/>
        <w:rPr>
          <w:rFonts w:ascii="Century Gothic" w:eastAsia="Times New Roman" w:hAnsi="Century Gothic" w:cs="Calibri"/>
          <w:sz w:val="20"/>
          <w:szCs w:val="20"/>
          <w:lang w:eastAsia="fr-FR"/>
        </w:rPr>
      </w:pPr>
    </w:p>
    <w:p w:rsidR="001E000F" w:rsidRPr="00516BE8" w:rsidRDefault="001E000F" w:rsidP="00DE4E15">
      <w:pPr>
        <w:jc w:val="both"/>
        <w:rPr>
          <w:rFonts w:ascii="Century Gothic" w:eastAsia="Times New Roman" w:hAnsi="Century Gothic" w:cs="Calibri"/>
          <w:b/>
          <w:sz w:val="20"/>
          <w:szCs w:val="20"/>
          <w:lang w:eastAsia="fr-FR"/>
        </w:rPr>
      </w:pPr>
      <w:r w:rsidRPr="00516BE8">
        <w:rPr>
          <w:rFonts w:ascii="Century Gothic" w:eastAsia="Times New Roman" w:hAnsi="Century Gothic" w:cs="Calibri"/>
          <w:b/>
          <w:sz w:val="20"/>
          <w:szCs w:val="20"/>
          <w:lang w:eastAsia="fr-FR"/>
        </w:rPr>
        <w:t xml:space="preserve">C’est dans ce cadre collaboratif que l’Institut BERGONIE recherche un praticien spécialisé en oncogénétique, à temps plein, dont l’activité sera principalement réalisée au CHCB avec 1 journée par semaine à l’Institut BERGONIE. </w:t>
      </w:r>
    </w:p>
    <w:p w:rsidR="0000114D" w:rsidRPr="00516BE8" w:rsidRDefault="00DE4E15" w:rsidP="00DE4E15">
      <w:pPr>
        <w:jc w:val="both"/>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lang w:eastAsia="fr-FR"/>
        </w:rPr>
        <w:t xml:space="preserve">Le Centre Hospitalier de la Côte Basque est la résultante de l'association de plusieurs hôpitaux et structures de soins qui se sont regroupés au cours de l'histoire : l'hôpital de Bayonne, l'administration de Cam de </w:t>
      </w:r>
      <w:proofErr w:type="spellStart"/>
      <w:r w:rsidRPr="00516BE8">
        <w:rPr>
          <w:rFonts w:ascii="Century Gothic" w:eastAsia="Times New Roman" w:hAnsi="Century Gothic" w:cs="Calibri"/>
          <w:sz w:val="20"/>
          <w:szCs w:val="20"/>
          <w:lang w:eastAsia="fr-FR"/>
        </w:rPr>
        <w:t>Prats</w:t>
      </w:r>
      <w:proofErr w:type="spellEnd"/>
      <w:r w:rsidRPr="00516BE8">
        <w:rPr>
          <w:rFonts w:ascii="Century Gothic" w:eastAsia="Times New Roman" w:hAnsi="Century Gothic" w:cs="Calibri"/>
          <w:sz w:val="20"/>
          <w:szCs w:val="20"/>
          <w:lang w:eastAsia="fr-FR"/>
        </w:rPr>
        <w:t xml:space="preserve">, l'Hôpital psychiatrique de </w:t>
      </w:r>
      <w:proofErr w:type="spellStart"/>
      <w:r w:rsidRPr="00516BE8">
        <w:rPr>
          <w:rFonts w:ascii="Century Gothic" w:eastAsia="Times New Roman" w:hAnsi="Century Gothic" w:cs="Calibri"/>
          <w:sz w:val="20"/>
          <w:szCs w:val="20"/>
          <w:lang w:eastAsia="fr-FR"/>
        </w:rPr>
        <w:t>Larressore</w:t>
      </w:r>
      <w:proofErr w:type="spellEnd"/>
      <w:r w:rsidRPr="00516BE8">
        <w:rPr>
          <w:rFonts w:ascii="Century Gothic" w:eastAsia="Times New Roman" w:hAnsi="Century Gothic" w:cs="Calibri"/>
          <w:sz w:val="20"/>
          <w:szCs w:val="20"/>
          <w:lang w:eastAsia="fr-FR"/>
        </w:rPr>
        <w:t xml:space="preserve">, l'hôpital de Saint-Jean-de-Luz. Réparti sur trois sites principaux et 19 sites annexes sur l'ensemble du pays basque, il comprend plus de 300 médecins et 3000 professionnels dans plus de 60 services représentant 40 spécialités. </w:t>
      </w:r>
      <w:r w:rsidR="00A47D94" w:rsidRPr="00516BE8">
        <w:rPr>
          <w:rFonts w:ascii="Century Gothic" w:eastAsia="Times New Roman" w:hAnsi="Century Gothic" w:cs="Calibri"/>
          <w:sz w:val="20"/>
          <w:szCs w:val="20"/>
          <w:lang w:eastAsia="fr-FR"/>
        </w:rPr>
        <w:t xml:space="preserve">Il est lié par convention </w:t>
      </w:r>
      <w:r w:rsidR="002C388E" w:rsidRPr="00516BE8">
        <w:rPr>
          <w:rFonts w:ascii="Century Gothic" w:eastAsia="Times New Roman" w:hAnsi="Century Gothic" w:cs="Calibri"/>
          <w:sz w:val="20"/>
          <w:szCs w:val="20"/>
          <w:lang w:eastAsia="fr-FR"/>
        </w:rPr>
        <w:t>simple</w:t>
      </w:r>
      <w:r w:rsidR="00A47D94" w:rsidRPr="00516BE8">
        <w:rPr>
          <w:rFonts w:ascii="Century Gothic" w:eastAsia="Times New Roman" w:hAnsi="Century Gothic" w:cs="Calibri"/>
          <w:sz w:val="20"/>
          <w:szCs w:val="20"/>
          <w:lang w:eastAsia="fr-FR"/>
        </w:rPr>
        <w:t xml:space="preserve"> avec l’</w:t>
      </w:r>
      <w:r w:rsidRPr="00516BE8">
        <w:rPr>
          <w:rFonts w:ascii="Century Gothic" w:eastAsia="Times New Roman" w:hAnsi="Century Gothic" w:cs="Calibri"/>
          <w:sz w:val="20"/>
          <w:szCs w:val="20"/>
          <w:lang w:eastAsia="fr-FR"/>
        </w:rPr>
        <w:t xml:space="preserve">Institut </w:t>
      </w:r>
      <w:proofErr w:type="spellStart"/>
      <w:r w:rsidRPr="00516BE8">
        <w:rPr>
          <w:rFonts w:ascii="Century Gothic" w:eastAsia="Times New Roman" w:hAnsi="Century Gothic" w:cs="Calibri"/>
          <w:sz w:val="20"/>
          <w:szCs w:val="20"/>
          <w:lang w:eastAsia="fr-FR"/>
        </w:rPr>
        <w:t>Bergonié</w:t>
      </w:r>
      <w:proofErr w:type="spellEnd"/>
      <w:r w:rsidRPr="00516BE8">
        <w:rPr>
          <w:rFonts w:ascii="Century Gothic" w:eastAsia="Times New Roman" w:hAnsi="Century Gothic" w:cs="Calibri"/>
          <w:sz w:val="20"/>
          <w:szCs w:val="20"/>
          <w:lang w:eastAsia="fr-FR"/>
        </w:rPr>
        <w:t xml:space="preserve"> qui</w:t>
      </w:r>
      <w:r w:rsidR="0000114D" w:rsidRPr="00516BE8">
        <w:rPr>
          <w:rFonts w:ascii="Century Gothic" w:eastAsia="Times New Roman" w:hAnsi="Century Gothic" w:cs="Calibri"/>
          <w:sz w:val="20"/>
          <w:szCs w:val="20"/>
          <w:lang w:eastAsia="fr-FR"/>
        </w:rPr>
        <w:t xml:space="preserve"> est le Centre Régional de Lutte Contre le Cancer (CLCC) de la Nouvelle Aquitaine. </w:t>
      </w:r>
      <w:r w:rsidRPr="00516BE8">
        <w:rPr>
          <w:rFonts w:ascii="Century Gothic" w:eastAsia="Times New Roman" w:hAnsi="Century Gothic" w:cs="Calibri"/>
          <w:sz w:val="20"/>
          <w:szCs w:val="20"/>
          <w:lang w:eastAsia="fr-FR"/>
        </w:rPr>
        <w:t>Ce dernier</w:t>
      </w:r>
      <w:r w:rsidR="0000114D" w:rsidRPr="00516BE8">
        <w:rPr>
          <w:rFonts w:ascii="Century Gothic" w:eastAsia="Times New Roman" w:hAnsi="Century Gothic" w:cs="Calibri"/>
          <w:sz w:val="20"/>
          <w:szCs w:val="20"/>
          <w:lang w:eastAsia="fr-FR"/>
        </w:rPr>
        <w:t xml:space="preserve"> constitue avec le CHU de Bordeaux le Pôle Régional de Cancérologie. Il est lié par convention à l’Université de Bordeaux.</w:t>
      </w:r>
    </w:p>
    <w:p w:rsidR="006D5DBE" w:rsidRPr="00516BE8" w:rsidRDefault="0000114D" w:rsidP="00DE4E15">
      <w:pPr>
        <w:jc w:val="both"/>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u w:val="single"/>
          <w:lang w:eastAsia="fr-FR"/>
        </w:rPr>
        <w:t>Le service</w:t>
      </w:r>
      <w:r w:rsidR="00A47D94" w:rsidRPr="00516BE8">
        <w:rPr>
          <w:rFonts w:ascii="Century Gothic" w:eastAsia="Times New Roman" w:hAnsi="Century Gothic" w:cs="Calibri"/>
          <w:sz w:val="20"/>
          <w:szCs w:val="20"/>
          <w:lang w:eastAsia="fr-FR"/>
        </w:rPr>
        <w:t> : La consultation d’oncogénétique est un service indépendant, au sein du pôle d’oncologie médicale</w:t>
      </w:r>
      <w:r w:rsidR="00DE4E15" w:rsidRPr="00516BE8">
        <w:rPr>
          <w:rFonts w:ascii="Century Gothic" w:eastAsia="Times New Roman" w:hAnsi="Century Gothic" w:cs="Calibri"/>
          <w:sz w:val="20"/>
          <w:szCs w:val="20"/>
          <w:lang w:eastAsia="fr-FR"/>
        </w:rPr>
        <w:t xml:space="preserve"> du CHCB</w:t>
      </w:r>
      <w:r w:rsidR="00A47D94" w:rsidRPr="00516BE8">
        <w:rPr>
          <w:rFonts w:ascii="Century Gothic" w:eastAsia="Times New Roman" w:hAnsi="Century Gothic" w:cs="Calibri"/>
          <w:sz w:val="20"/>
          <w:szCs w:val="20"/>
          <w:lang w:eastAsia="fr-FR"/>
        </w:rPr>
        <w:t xml:space="preserve">. Ce service clinique est en interaction étroite avec la plateforme de génétique moléculaire constitutionnelle de l’Institut </w:t>
      </w:r>
      <w:proofErr w:type="spellStart"/>
      <w:r w:rsidR="00A47D94" w:rsidRPr="00516BE8">
        <w:rPr>
          <w:rFonts w:ascii="Century Gothic" w:eastAsia="Times New Roman" w:hAnsi="Century Gothic" w:cs="Calibri"/>
          <w:sz w:val="20"/>
          <w:szCs w:val="20"/>
          <w:lang w:eastAsia="fr-FR"/>
        </w:rPr>
        <w:t>Bergonié</w:t>
      </w:r>
      <w:proofErr w:type="spellEnd"/>
      <w:r w:rsidR="00A47D94" w:rsidRPr="00516BE8">
        <w:rPr>
          <w:rFonts w:ascii="Century Gothic" w:eastAsia="Times New Roman" w:hAnsi="Century Gothic" w:cs="Calibri"/>
          <w:sz w:val="20"/>
          <w:szCs w:val="20"/>
          <w:lang w:eastAsia="fr-FR"/>
        </w:rPr>
        <w:t xml:space="preserve">. De plus, les recommandations de suivi personnalisé des patients prédisposés au cancer sont discutées et établies lors de réunions de concertation pluridisciplinaire (RCP) communes entre le CHCB, l’Institut </w:t>
      </w:r>
      <w:proofErr w:type="spellStart"/>
      <w:r w:rsidR="00A47D94" w:rsidRPr="00516BE8">
        <w:rPr>
          <w:rFonts w:ascii="Century Gothic" w:eastAsia="Times New Roman" w:hAnsi="Century Gothic" w:cs="Calibri"/>
          <w:sz w:val="20"/>
          <w:szCs w:val="20"/>
          <w:lang w:eastAsia="fr-FR"/>
        </w:rPr>
        <w:t>Bergonié</w:t>
      </w:r>
      <w:proofErr w:type="spellEnd"/>
      <w:r w:rsidR="00A47D94" w:rsidRPr="00516BE8">
        <w:rPr>
          <w:rFonts w:ascii="Century Gothic" w:eastAsia="Times New Roman" w:hAnsi="Century Gothic" w:cs="Calibri"/>
          <w:sz w:val="20"/>
          <w:szCs w:val="20"/>
          <w:lang w:eastAsia="fr-FR"/>
        </w:rPr>
        <w:t xml:space="preserve"> et le CHU de Bordeaux.</w:t>
      </w:r>
    </w:p>
    <w:p w:rsidR="00DE4E15" w:rsidRPr="00516BE8" w:rsidRDefault="006D5DBE" w:rsidP="00DE4E15">
      <w:pPr>
        <w:jc w:val="both"/>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u w:val="single"/>
          <w:lang w:eastAsia="fr-FR"/>
        </w:rPr>
        <w:t>Le poste</w:t>
      </w:r>
      <w:r w:rsidRPr="00516BE8">
        <w:rPr>
          <w:rFonts w:ascii="Century Gothic" w:eastAsia="Times New Roman" w:hAnsi="Century Gothic" w:cs="Calibri"/>
          <w:sz w:val="20"/>
          <w:szCs w:val="20"/>
          <w:lang w:eastAsia="fr-FR"/>
        </w:rPr>
        <w:t xml:space="preserve"> : </w:t>
      </w:r>
      <w:r w:rsidR="00A47D94" w:rsidRPr="00516BE8">
        <w:rPr>
          <w:rFonts w:ascii="Century Gothic" w:eastAsia="Times New Roman" w:hAnsi="Century Gothic" w:cs="Calibri"/>
          <w:sz w:val="20"/>
          <w:szCs w:val="20"/>
          <w:lang w:eastAsia="fr-FR"/>
        </w:rPr>
        <w:t>Le/</w:t>
      </w:r>
      <w:proofErr w:type="gramStart"/>
      <w:r w:rsidR="00A47D94" w:rsidRPr="00516BE8">
        <w:rPr>
          <w:rFonts w:ascii="Century Gothic" w:eastAsia="Times New Roman" w:hAnsi="Century Gothic" w:cs="Calibri"/>
          <w:sz w:val="20"/>
          <w:szCs w:val="20"/>
          <w:lang w:eastAsia="fr-FR"/>
        </w:rPr>
        <w:t>la</w:t>
      </w:r>
      <w:proofErr w:type="gramEnd"/>
      <w:r w:rsidR="00A47D94" w:rsidRPr="00516BE8">
        <w:rPr>
          <w:rFonts w:ascii="Century Gothic" w:eastAsia="Times New Roman" w:hAnsi="Century Gothic" w:cs="Calibri"/>
          <w:sz w:val="20"/>
          <w:szCs w:val="20"/>
          <w:lang w:eastAsia="fr-FR"/>
        </w:rPr>
        <w:t xml:space="preserve"> médecin généticien.ne est </w:t>
      </w:r>
      <w:proofErr w:type="spellStart"/>
      <w:r w:rsidR="00A47D94" w:rsidRPr="00516BE8">
        <w:rPr>
          <w:rFonts w:ascii="Century Gothic" w:eastAsia="Times New Roman" w:hAnsi="Century Gothic" w:cs="Calibri"/>
          <w:sz w:val="20"/>
          <w:szCs w:val="20"/>
          <w:lang w:eastAsia="fr-FR"/>
        </w:rPr>
        <w:t>salarié.e</w:t>
      </w:r>
      <w:proofErr w:type="spellEnd"/>
      <w:r w:rsidR="00A47D94" w:rsidRPr="00516BE8">
        <w:rPr>
          <w:rFonts w:ascii="Century Gothic" w:eastAsia="Times New Roman" w:hAnsi="Century Gothic" w:cs="Calibri"/>
          <w:sz w:val="20"/>
          <w:szCs w:val="20"/>
          <w:lang w:eastAsia="fr-FR"/>
        </w:rPr>
        <w:t xml:space="preserve"> de l’Institut </w:t>
      </w:r>
      <w:proofErr w:type="spellStart"/>
      <w:r w:rsidR="00A47D94" w:rsidRPr="00516BE8">
        <w:rPr>
          <w:rFonts w:ascii="Century Gothic" w:eastAsia="Times New Roman" w:hAnsi="Century Gothic" w:cs="Calibri"/>
          <w:sz w:val="20"/>
          <w:szCs w:val="20"/>
          <w:lang w:eastAsia="fr-FR"/>
        </w:rPr>
        <w:t>Bergonié</w:t>
      </w:r>
      <w:proofErr w:type="spellEnd"/>
      <w:r w:rsidR="00A47D94" w:rsidRPr="00516BE8">
        <w:rPr>
          <w:rFonts w:ascii="Century Gothic" w:eastAsia="Times New Roman" w:hAnsi="Century Gothic" w:cs="Calibri"/>
          <w:sz w:val="20"/>
          <w:szCs w:val="20"/>
          <w:lang w:eastAsia="fr-FR"/>
        </w:rPr>
        <w:t xml:space="preserve"> et exerce une a</w:t>
      </w:r>
      <w:r w:rsidRPr="00516BE8">
        <w:rPr>
          <w:rFonts w:ascii="Century Gothic" w:eastAsia="Times New Roman" w:hAnsi="Century Gothic" w:cs="Calibri"/>
          <w:sz w:val="20"/>
          <w:szCs w:val="20"/>
          <w:lang w:eastAsia="fr-FR"/>
        </w:rPr>
        <w:t>ctivité de génétique médicale dédiée à la prédisposition héréditaire au cancer</w:t>
      </w:r>
      <w:r w:rsidR="00A47D94" w:rsidRPr="00516BE8">
        <w:rPr>
          <w:rFonts w:ascii="Century Gothic" w:eastAsia="Times New Roman" w:hAnsi="Century Gothic" w:cs="Calibri"/>
          <w:sz w:val="20"/>
          <w:szCs w:val="20"/>
          <w:lang w:eastAsia="fr-FR"/>
        </w:rPr>
        <w:t>, au CHCB, avec l’aide d’une conseillère en génétique</w:t>
      </w:r>
      <w:r w:rsidR="00DE4E15" w:rsidRPr="00516BE8">
        <w:rPr>
          <w:rFonts w:ascii="Century Gothic" w:eastAsia="Times New Roman" w:hAnsi="Century Gothic" w:cs="Calibri"/>
          <w:sz w:val="20"/>
          <w:szCs w:val="20"/>
          <w:lang w:eastAsia="fr-FR"/>
        </w:rPr>
        <w:t>. Le volume de consultation</w:t>
      </w:r>
      <w:r w:rsidR="001E000F" w:rsidRPr="00516BE8">
        <w:rPr>
          <w:rFonts w:ascii="Century Gothic" w:eastAsia="Times New Roman" w:hAnsi="Century Gothic" w:cs="Calibri"/>
          <w:sz w:val="20"/>
          <w:szCs w:val="20"/>
          <w:lang w:eastAsia="fr-FR"/>
        </w:rPr>
        <w:t>s</w:t>
      </w:r>
      <w:r w:rsidR="00DE4E15" w:rsidRPr="00516BE8">
        <w:rPr>
          <w:rFonts w:ascii="Century Gothic" w:eastAsia="Times New Roman" w:hAnsi="Century Gothic" w:cs="Calibri"/>
          <w:sz w:val="20"/>
          <w:szCs w:val="20"/>
          <w:lang w:eastAsia="fr-FR"/>
        </w:rPr>
        <w:t xml:space="preserve"> est d’environ 1300 consultations à l’année (rapport INCA 2020).</w:t>
      </w:r>
    </w:p>
    <w:p w:rsidR="00DE4E15" w:rsidRPr="00516BE8" w:rsidRDefault="006D5DBE" w:rsidP="00DE4E15">
      <w:pPr>
        <w:jc w:val="both"/>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lang w:eastAsia="fr-FR"/>
        </w:rPr>
        <w:t>Activité de consultation : prise en charge directe des consultation</w:t>
      </w:r>
      <w:r w:rsidR="00457360" w:rsidRPr="00516BE8">
        <w:rPr>
          <w:rFonts w:ascii="Century Gothic" w:eastAsia="Times New Roman" w:hAnsi="Century Gothic" w:cs="Calibri"/>
          <w:sz w:val="20"/>
          <w:szCs w:val="20"/>
          <w:lang w:eastAsia="fr-FR"/>
        </w:rPr>
        <w:t>s</w:t>
      </w:r>
      <w:r w:rsidRPr="00516BE8">
        <w:rPr>
          <w:rFonts w:ascii="Century Gothic" w:eastAsia="Times New Roman" w:hAnsi="Century Gothic" w:cs="Calibri"/>
          <w:sz w:val="20"/>
          <w:szCs w:val="20"/>
          <w:lang w:eastAsia="fr-FR"/>
        </w:rPr>
        <w:t xml:space="preserve"> de recherche </w:t>
      </w:r>
      <w:r w:rsidR="00457360" w:rsidRPr="00516BE8">
        <w:rPr>
          <w:rFonts w:ascii="Century Gothic" w:eastAsia="Times New Roman" w:hAnsi="Century Gothic" w:cs="Calibri"/>
          <w:sz w:val="20"/>
          <w:szCs w:val="20"/>
          <w:lang w:eastAsia="fr-FR"/>
        </w:rPr>
        <w:t xml:space="preserve">première de mutation, encadrement des consultations de test génétique et de prescription de tests </w:t>
      </w:r>
      <w:proofErr w:type="spellStart"/>
      <w:r w:rsidR="00457360" w:rsidRPr="00516BE8">
        <w:rPr>
          <w:rFonts w:ascii="Century Gothic" w:eastAsia="Times New Roman" w:hAnsi="Century Gothic" w:cs="Calibri"/>
          <w:sz w:val="20"/>
          <w:szCs w:val="20"/>
          <w:lang w:eastAsia="fr-FR"/>
        </w:rPr>
        <w:t>théranostique</w:t>
      </w:r>
      <w:r w:rsidR="00027BA5" w:rsidRPr="00516BE8">
        <w:rPr>
          <w:rFonts w:ascii="Century Gothic" w:eastAsia="Times New Roman" w:hAnsi="Century Gothic" w:cs="Calibri"/>
          <w:sz w:val="20"/>
          <w:szCs w:val="20"/>
          <w:lang w:eastAsia="fr-FR"/>
        </w:rPr>
        <w:t>s</w:t>
      </w:r>
      <w:proofErr w:type="spellEnd"/>
      <w:r w:rsidR="00457360" w:rsidRPr="00516BE8">
        <w:rPr>
          <w:rFonts w:ascii="Century Gothic" w:eastAsia="Times New Roman" w:hAnsi="Century Gothic" w:cs="Calibri"/>
          <w:sz w:val="20"/>
          <w:szCs w:val="20"/>
          <w:lang w:eastAsia="fr-FR"/>
        </w:rPr>
        <w:t xml:space="preserve">, </w:t>
      </w:r>
      <w:r w:rsidR="00DE4E15" w:rsidRPr="00516BE8">
        <w:rPr>
          <w:rFonts w:ascii="Century Gothic" w:eastAsia="Times New Roman" w:hAnsi="Century Gothic" w:cs="Calibri"/>
          <w:sz w:val="20"/>
          <w:szCs w:val="20"/>
          <w:lang w:eastAsia="fr-FR"/>
        </w:rPr>
        <w:t>participation</w:t>
      </w:r>
      <w:r w:rsidR="00457360" w:rsidRPr="00516BE8">
        <w:rPr>
          <w:rFonts w:ascii="Century Gothic" w:eastAsia="Times New Roman" w:hAnsi="Century Gothic" w:cs="Calibri"/>
          <w:sz w:val="20"/>
          <w:szCs w:val="20"/>
          <w:lang w:eastAsia="fr-FR"/>
        </w:rPr>
        <w:t xml:space="preserve"> </w:t>
      </w:r>
      <w:r w:rsidR="00DE4E15" w:rsidRPr="00516BE8">
        <w:rPr>
          <w:rFonts w:ascii="Century Gothic" w:eastAsia="Times New Roman" w:hAnsi="Century Gothic" w:cs="Calibri"/>
          <w:sz w:val="20"/>
          <w:szCs w:val="20"/>
          <w:lang w:eastAsia="fr-FR"/>
        </w:rPr>
        <w:t>aux</w:t>
      </w:r>
      <w:r w:rsidR="00457360" w:rsidRPr="00516BE8">
        <w:rPr>
          <w:rFonts w:ascii="Century Gothic" w:eastAsia="Times New Roman" w:hAnsi="Century Gothic" w:cs="Calibri"/>
          <w:sz w:val="20"/>
          <w:szCs w:val="20"/>
          <w:lang w:eastAsia="fr-FR"/>
        </w:rPr>
        <w:t xml:space="preserve"> RCP de prise e</w:t>
      </w:r>
      <w:r w:rsidR="00DE4E15" w:rsidRPr="00516BE8">
        <w:rPr>
          <w:rFonts w:ascii="Century Gothic" w:eastAsia="Times New Roman" w:hAnsi="Century Gothic" w:cs="Calibri"/>
          <w:sz w:val="20"/>
          <w:szCs w:val="20"/>
          <w:lang w:eastAsia="fr-FR"/>
        </w:rPr>
        <w:t>n charge des risques tumoraux.</w:t>
      </w:r>
    </w:p>
    <w:p w:rsidR="00457360" w:rsidRPr="00516BE8" w:rsidRDefault="00A47D94" w:rsidP="00DE4E15">
      <w:pPr>
        <w:jc w:val="both"/>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lang w:eastAsia="fr-FR"/>
        </w:rPr>
        <w:t>Possibilité d’activité de laboratoire à temps partiel (quotité à définir)</w:t>
      </w:r>
      <w:r w:rsidR="00DE4E15" w:rsidRPr="00516BE8">
        <w:rPr>
          <w:rFonts w:ascii="Century Gothic" w:eastAsia="Times New Roman" w:hAnsi="Century Gothic" w:cs="Calibri"/>
          <w:sz w:val="20"/>
          <w:szCs w:val="20"/>
          <w:lang w:eastAsia="fr-FR"/>
        </w:rPr>
        <w:t xml:space="preserve"> </w:t>
      </w:r>
      <w:r w:rsidR="00457360" w:rsidRPr="00516BE8">
        <w:rPr>
          <w:rFonts w:ascii="Century Gothic" w:eastAsia="Times New Roman" w:hAnsi="Century Gothic" w:cs="Calibri"/>
          <w:sz w:val="20"/>
          <w:szCs w:val="20"/>
          <w:lang w:eastAsia="fr-FR"/>
        </w:rPr>
        <w:t xml:space="preserve">: participation aux activités de diagnostic moléculaire, paramétrage des analyses et interprétation des </w:t>
      </w:r>
      <w:proofErr w:type="spellStart"/>
      <w:r w:rsidR="00457360" w:rsidRPr="00516BE8">
        <w:rPr>
          <w:rFonts w:ascii="Century Gothic" w:eastAsia="Times New Roman" w:hAnsi="Century Gothic" w:cs="Calibri"/>
          <w:sz w:val="20"/>
          <w:szCs w:val="20"/>
          <w:lang w:eastAsia="fr-FR"/>
        </w:rPr>
        <w:t>variants</w:t>
      </w:r>
      <w:proofErr w:type="spellEnd"/>
      <w:r w:rsidR="00457360" w:rsidRPr="00516BE8">
        <w:rPr>
          <w:rFonts w:ascii="Century Gothic" w:eastAsia="Times New Roman" w:hAnsi="Century Gothic" w:cs="Calibri"/>
          <w:sz w:val="20"/>
          <w:szCs w:val="20"/>
          <w:lang w:eastAsia="fr-FR"/>
        </w:rPr>
        <w:t xml:space="preserve"> génétique</w:t>
      </w:r>
      <w:r w:rsidR="00A573BD" w:rsidRPr="00516BE8">
        <w:rPr>
          <w:rFonts w:ascii="Century Gothic" w:eastAsia="Times New Roman" w:hAnsi="Century Gothic" w:cs="Calibri"/>
          <w:sz w:val="20"/>
          <w:szCs w:val="20"/>
          <w:lang w:eastAsia="fr-FR"/>
        </w:rPr>
        <w:t>s</w:t>
      </w:r>
      <w:r w:rsidR="00DE4E15" w:rsidRPr="00516BE8">
        <w:rPr>
          <w:rFonts w:ascii="Century Gothic" w:eastAsia="Times New Roman" w:hAnsi="Century Gothic" w:cs="Calibri"/>
          <w:sz w:val="20"/>
          <w:szCs w:val="20"/>
          <w:lang w:eastAsia="fr-FR"/>
        </w:rPr>
        <w:t>, validation/approbation des résultats de génétique moléculaire.</w:t>
      </w:r>
    </w:p>
    <w:p w:rsidR="003857F6" w:rsidRPr="00516BE8" w:rsidRDefault="00001818" w:rsidP="003C6B2C">
      <w:pPr>
        <w:pStyle w:val="Paragraphedeliste"/>
        <w:ind w:left="0"/>
        <w:jc w:val="both"/>
        <w:rPr>
          <w:rFonts w:ascii="Century Gothic" w:eastAsia="Times New Roman" w:hAnsi="Century Gothic" w:cs="Calibri"/>
          <w:sz w:val="20"/>
          <w:szCs w:val="20"/>
          <w:lang w:eastAsia="fr-FR"/>
        </w:rPr>
      </w:pPr>
      <w:bookmarkStart w:id="0" w:name="_GoBack"/>
      <w:r w:rsidRPr="00516BE8">
        <w:rPr>
          <w:rFonts w:ascii="Century Gothic" w:eastAsia="Times New Roman" w:hAnsi="Century Gothic" w:cs="Calibri"/>
          <w:sz w:val="20"/>
          <w:szCs w:val="20"/>
          <w:u w:val="single"/>
          <w:lang w:eastAsia="fr-FR"/>
        </w:rPr>
        <w:lastRenderedPageBreak/>
        <w:t>Profil requis</w:t>
      </w:r>
      <w:r w:rsidRPr="00516BE8">
        <w:rPr>
          <w:rFonts w:ascii="Century Gothic" w:eastAsia="Times New Roman" w:hAnsi="Century Gothic" w:cs="Calibri"/>
          <w:sz w:val="20"/>
          <w:szCs w:val="20"/>
          <w:lang w:eastAsia="fr-FR"/>
        </w:rPr>
        <w:t> </w:t>
      </w:r>
      <w:bookmarkEnd w:id="0"/>
      <w:r w:rsidRPr="00516BE8">
        <w:rPr>
          <w:rFonts w:ascii="Century Gothic" w:eastAsia="Times New Roman" w:hAnsi="Century Gothic" w:cs="Calibri"/>
          <w:sz w:val="20"/>
          <w:szCs w:val="20"/>
          <w:lang w:eastAsia="fr-FR"/>
        </w:rPr>
        <w:t xml:space="preserve">: </w:t>
      </w:r>
      <w:r w:rsidR="003C6B2C" w:rsidRPr="00770787">
        <w:rPr>
          <w:rFonts w:ascii="Century Gothic" w:eastAsia="Times New Roman" w:hAnsi="Century Gothic" w:cs="Calibri"/>
          <w:sz w:val="20"/>
          <w:szCs w:val="20"/>
          <w:lang w:eastAsia="fr-FR"/>
        </w:rPr>
        <w:t xml:space="preserve">La personne recherchée </w:t>
      </w:r>
      <w:r w:rsidR="003C6B2C">
        <w:rPr>
          <w:rFonts w:ascii="Century Gothic" w:eastAsia="Times New Roman" w:hAnsi="Century Gothic" w:cs="Calibri"/>
          <w:sz w:val="20"/>
          <w:szCs w:val="20"/>
          <w:lang w:eastAsia="fr-FR"/>
        </w:rPr>
        <w:t>est</w:t>
      </w:r>
      <w:r w:rsidR="003C6B2C">
        <w:rPr>
          <w:rFonts w:ascii="Century Gothic" w:eastAsia="Times New Roman" w:hAnsi="Century Gothic" w:cs="Calibri"/>
          <w:sz w:val="20"/>
          <w:szCs w:val="20"/>
          <w:lang w:eastAsia="fr-FR"/>
        </w:rPr>
        <w:t xml:space="preserve"> docteur</w:t>
      </w:r>
      <w:r w:rsidRPr="00516BE8">
        <w:rPr>
          <w:rFonts w:ascii="Century Gothic" w:eastAsia="Times New Roman" w:hAnsi="Century Gothic" w:cs="Calibri"/>
          <w:sz w:val="20"/>
          <w:szCs w:val="20"/>
          <w:lang w:eastAsia="fr-FR"/>
        </w:rPr>
        <w:t xml:space="preserve"> en médecine, Titulaire du DES de génétique médical</w:t>
      </w:r>
      <w:r w:rsidR="00027BA5" w:rsidRPr="00516BE8">
        <w:rPr>
          <w:rFonts w:ascii="Century Gothic" w:eastAsia="Times New Roman" w:hAnsi="Century Gothic" w:cs="Calibri"/>
          <w:sz w:val="20"/>
          <w:szCs w:val="20"/>
          <w:lang w:eastAsia="fr-FR"/>
        </w:rPr>
        <w:t>e</w:t>
      </w:r>
      <w:r w:rsidRPr="00516BE8">
        <w:rPr>
          <w:rFonts w:ascii="Century Gothic" w:eastAsia="Times New Roman" w:hAnsi="Century Gothic" w:cs="Calibri"/>
          <w:sz w:val="20"/>
          <w:szCs w:val="20"/>
          <w:lang w:eastAsia="fr-FR"/>
        </w:rPr>
        <w:t xml:space="preserve"> ou équivalence ordinale.</w:t>
      </w:r>
      <w:r w:rsidR="001E000F" w:rsidRPr="00516BE8">
        <w:rPr>
          <w:rFonts w:ascii="Century Gothic" w:eastAsia="Times New Roman" w:hAnsi="Century Gothic" w:cs="Calibri"/>
          <w:sz w:val="20"/>
          <w:szCs w:val="20"/>
          <w:lang w:eastAsia="fr-FR"/>
        </w:rPr>
        <w:t xml:space="preserve"> </w:t>
      </w:r>
      <w:r w:rsidR="003C6B2C" w:rsidRPr="00516BE8">
        <w:rPr>
          <w:rFonts w:ascii="Century Gothic" w:eastAsia="Times New Roman" w:hAnsi="Century Gothic" w:cs="Calibri"/>
          <w:sz w:val="20"/>
          <w:szCs w:val="20"/>
          <w:lang w:eastAsia="fr-FR"/>
        </w:rPr>
        <w:t xml:space="preserve"> </w:t>
      </w:r>
      <w:r w:rsidR="001E000F" w:rsidRPr="00516BE8">
        <w:rPr>
          <w:rFonts w:ascii="Century Gothic" w:eastAsia="Times New Roman" w:hAnsi="Century Gothic" w:cs="Calibri"/>
          <w:sz w:val="20"/>
          <w:szCs w:val="20"/>
          <w:lang w:eastAsia="fr-FR"/>
        </w:rPr>
        <w:t>Disposer d’un a</w:t>
      </w:r>
      <w:r w:rsidR="003857F6" w:rsidRPr="00516BE8">
        <w:rPr>
          <w:rFonts w:ascii="Century Gothic" w:eastAsia="Times New Roman" w:hAnsi="Century Gothic" w:cs="Calibri"/>
          <w:sz w:val="20"/>
          <w:szCs w:val="20"/>
          <w:lang w:eastAsia="fr-FR"/>
        </w:rPr>
        <w:t>grément de signature des examens de génétique serait un plus.</w:t>
      </w:r>
      <w:r w:rsidR="003C6B2C" w:rsidRPr="00516BE8">
        <w:rPr>
          <w:rFonts w:ascii="Century Gothic" w:eastAsia="Times New Roman" w:hAnsi="Century Gothic" w:cs="Calibri"/>
          <w:sz w:val="20"/>
          <w:szCs w:val="20"/>
          <w:lang w:eastAsia="fr-FR"/>
        </w:rPr>
        <w:t xml:space="preserve"> </w:t>
      </w:r>
    </w:p>
    <w:p w:rsidR="004767D4" w:rsidRPr="00516BE8" w:rsidRDefault="001E000F" w:rsidP="00DE4E15">
      <w:pPr>
        <w:jc w:val="both"/>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lang w:eastAsia="fr-FR"/>
        </w:rPr>
        <w:t>Une e</w:t>
      </w:r>
      <w:r w:rsidR="004767D4" w:rsidRPr="00516BE8">
        <w:rPr>
          <w:rFonts w:ascii="Century Gothic" w:eastAsia="Times New Roman" w:hAnsi="Century Gothic" w:cs="Calibri"/>
          <w:sz w:val="20"/>
          <w:szCs w:val="20"/>
          <w:lang w:eastAsia="fr-FR"/>
        </w:rPr>
        <w:t>xpérie</w:t>
      </w:r>
      <w:r w:rsidRPr="00516BE8">
        <w:rPr>
          <w:rFonts w:ascii="Century Gothic" w:eastAsia="Times New Roman" w:hAnsi="Century Gothic" w:cs="Calibri"/>
          <w:sz w:val="20"/>
          <w:szCs w:val="20"/>
          <w:lang w:eastAsia="fr-FR"/>
        </w:rPr>
        <w:t>nce en oncologie médicale est souhaitée.</w:t>
      </w:r>
    </w:p>
    <w:p w:rsidR="003C6B2C" w:rsidRPr="00516BE8" w:rsidRDefault="003C6B2C" w:rsidP="003C6B2C">
      <w:pPr>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lang w:eastAsia="fr-FR"/>
        </w:rPr>
        <w:t xml:space="preserve">Rémunération : selon </w:t>
      </w:r>
      <w:proofErr w:type="spellStart"/>
      <w:r w:rsidRPr="00516BE8">
        <w:rPr>
          <w:rFonts w:ascii="Century Gothic" w:eastAsia="Times New Roman" w:hAnsi="Century Gothic" w:cs="Calibri"/>
          <w:sz w:val="20"/>
          <w:szCs w:val="20"/>
          <w:lang w:eastAsia="fr-FR"/>
        </w:rPr>
        <w:t>barême</w:t>
      </w:r>
      <w:proofErr w:type="spellEnd"/>
      <w:r w:rsidRPr="00516BE8">
        <w:rPr>
          <w:rFonts w:ascii="Century Gothic" w:eastAsia="Times New Roman" w:hAnsi="Century Gothic" w:cs="Calibri"/>
          <w:sz w:val="20"/>
          <w:szCs w:val="20"/>
          <w:lang w:eastAsia="fr-FR"/>
        </w:rPr>
        <w:t xml:space="preserve"> de la Convention Collective Nationale des Centres de Lutte Contre le Cancer pour le statut de praticien spécialiste de CLCC. </w:t>
      </w:r>
    </w:p>
    <w:p w:rsidR="003C6B2C" w:rsidRPr="00516BE8" w:rsidRDefault="003C6B2C" w:rsidP="003C6B2C">
      <w:pPr>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lang w:eastAsia="fr-FR"/>
        </w:rPr>
        <w:t xml:space="preserve">5 semaines de congés payés par an, et forfait jour annuel de 211 jours. </w:t>
      </w:r>
    </w:p>
    <w:p w:rsidR="003857F6" w:rsidRPr="00516BE8" w:rsidRDefault="003857F6" w:rsidP="00DE4E15">
      <w:pPr>
        <w:jc w:val="both"/>
        <w:rPr>
          <w:rFonts w:ascii="Century Gothic" w:eastAsia="Times New Roman" w:hAnsi="Century Gothic" w:cs="Calibri"/>
          <w:sz w:val="20"/>
          <w:szCs w:val="20"/>
          <w:lang w:eastAsia="fr-FR"/>
        </w:rPr>
      </w:pPr>
    </w:p>
    <w:p w:rsidR="00DE4E15" w:rsidRPr="00516BE8" w:rsidRDefault="00516BE8" w:rsidP="00DE4E15">
      <w:pPr>
        <w:spacing w:after="0"/>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lang w:eastAsia="fr-FR"/>
        </w:rPr>
        <w:t>Pour toute précision, vous pouvez contacter</w:t>
      </w:r>
      <w:r w:rsidRPr="00516BE8">
        <w:rPr>
          <w:rFonts w:ascii="Century Gothic" w:eastAsia="Times New Roman" w:hAnsi="Century Gothic" w:cs="Calibri"/>
          <w:sz w:val="20"/>
          <w:szCs w:val="20"/>
          <w:lang w:eastAsia="fr-FR"/>
        </w:rPr>
        <w:t xml:space="preserve"> le </w:t>
      </w:r>
      <w:r w:rsidR="00001818" w:rsidRPr="00516BE8">
        <w:rPr>
          <w:rFonts w:ascii="Century Gothic" w:eastAsia="Times New Roman" w:hAnsi="Century Gothic" w:cs="Calibri"/>
          <w:sz w:val="20"/>
          <w:szCs w:val="20"/>
          <w:lang w:eastAsia="fr-FR"/>
        </w:rPr>
        <w:t xml:space="preserve">Dr. </w:t>
      </w:r>
      <w:r w:rsidR="00A47D94" w:rsidRPr="00516BE8">
        <w:rPr>
          <w:rFonts w:ascii="Century Gothic" w:eastAsia="Times New Roman" w:hAnsi="Century Gothic" w:cs="Calibri"/>
          <w:sz w:val="20"/>
          <w:szCs w:val="20"/>
          <w:lang w:eastAsia="fr-FR"/>
        </w:rPr>
        <w:t xml:space="preserve">Virginie </w:t>
      </w:r>
      <w:proofErr w:type="spellStart"/>
      <w:r w:rsidR="00A47D94" w:rsidRPr="00516BE8">
        <w:rPr>
          <w:rFonts w:ascii="Century Gothic" w:eastAsia="Times New Roman" w:hAnsi="Century Gothic" w:cs="Calibri"/>
          <w:sz w:val="20"/>
          <w:szCs w:val="20"/>
          <w:lang w:eastAsia="fr-FR"/>
        </w:rPr>
        <w:t>Bubien</w:t>
      </w:r>
      <w:proofErr w:type="spellEnd"/>
      <w:r w:rsidRPr="00516BE8">
        <w:rPr>
          <w:rFonts w:ascii="Century Gothic" w:eastAsia="Times New Roman" w:hAnsi="Century Gothic" w:cs="Calibri"/>
          <w:sz w:val="20"/>
          <w:szCs w:val="20"/>
          <w:lang w:eastAsia="fr-FR"/>
        </w:rPr>
        <w:t xml:space="preserve"> ou le </w:t>
      </w:r>
      <w:r w:rsidR="00A47D94" w:rsidRPr="00516BE8">
        <w:rPr>
          <w:rFonts w:ascii="Century Gothic" w:eastAsia="Times New Roman" w:hAnsi="Century Gothic" w:cs="Calibri"/>
          <w:sz w:val="20"/>
          <w:szCs w:val="20"/>
          <w:lang w:eastAsia="fr-FR"/>
        </w:rPr>
        <w:t xml:space="preserve">Pr. Nicolas </w:t>
      </w:r>
      <w:proofErr w:type="spellStart"/>
      <w:r w:rsidR="00A47D94" w:rsidRPr="00516BE8">
        <w:rPr>
          <w:rFonts w:ascii="Century Gothic" w:eastAsia="Times New Roman" w:hAnsi="Century Gothic" w:cs="Calibri"/>
          <w:sz w:val="20"/>
          <w:szCs w:val="20"/>
          <w:lang w:eastAsia="fr-FR"/>
        </w:rPr>
        <w:t>Sevenet</w:t>
      </w:r>
      <w:proofErr w:type="spellEnd"/>
      <w:r w:rsidRPr="00516BE8">
        <w:rPr>
          <w:rFonts w:ascii="Century Gothic" w:eastAsia="Times New Roman" w:hAnsi="Century Gothic" w:cs="Calibri"/>
          <w:sz w:val="20"/>
          <w:szCs w:val="20"/>
          <w:lang w:eastAsia="fr-FR"/>
        </w:rPr>
        <w:t>, responsable de l’Unité d’oncogénétique de l’</w:t>
      </w:r>
      <w:r w:rsidR="00DE4E15" w:rsidRPr="00516BE8">
        <w:rPr>
          <w:rFonts w:ascii="Century Gothic" w:eastAsia="Times New Roman" w:hAnsi="Century Gothic" w:cs="Calibri"/>
          <w:sz w:val="20"/>
          <w:szCs w:val="20"/>
          <w:lang w:eastAsia="fr-FR"/>
        </w:rPr>
        <w:t xml:space="preserve">Institut </w:t>
      </w:r>
      <w:proofErr w:type="spellStart"/>
      <w:r w:rsidR="00DE4E15" w:rsidRPr="00516BE8">
        <w:rPr>
          <w:rFonts w:ascii="Century Gothic" w:eastAsia="Times New Roman" w:hAnsi="Century Gothic" w:cs="Calibri"/>
          <w:sz w:val="20"/>
          <w:szCs w:val="20"/>
          <w:lang w:eastAsia="fr-FR"/>
        </w:rPr>
        <w:t>Bergonié</w:t>
      </w:r>
      <w:proofErr w:type="spellEnd"/>
      <w:r w:rsidRPr="00516BE8">
        <w:rPr>
          <w:rFonts w:ascii="Century Gothic" w:eastAsia="Times New Roman" w:hAnsi="Century Gothic" w:cs="Calibri"/>
          <w:sz w:val="20"/>
          <w:szCs w:val="20"/>
          <w:lang w:eastAsia="fr-FR"/>
        </w:rPr>
        <w:t xml:space="preserve"> : </w:t>
      </w:r>
      <w:hyperlink r:id="rId5" w:history="1">
        <w:r w:rsidR="00DE4E15" w:rsidRPr="00516BE8">
          <w:rPr>
            <w:rFonts w:ascii="Century Gothic" w:eastAsia="Times New Roman" w:hAnsi="Century Gothic" w:cs="Calibri"/>
            <w:sz w:val="20"/>
            <w:szCs w:val="20"/>
            <w:lang w:eastAsia="fr-FR"/>
          </w:rPr>
          <w:t>v.bubien@bordeaux.unicancer.fr</w:t>
        </w:r>
      </w:hyperlink>
    </w:p>
    <w:p w:rsidR="00DE4E15" w:rsidRPr="00516BE8" w:rsidRDefault="00DE4E15" w:rsidP="00DE4E15">
      <w:pPr>
        <w:spacing w:after="0"/>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lang w:eastAsia="fr-FR"/>
        </w:rPr>
        <w:t>n.sevenet@bordeaux.unicancer.fr</w:t>
      </w:r>
    </w:p>
    <w:p w:rsidR="00001818" w:rsidRPr="00516BE8" w:rsidRDefault="00001818" w:rsidP="00001818">
      <w:pPr>
        <w:spacing w:after="0"/>
        <w:rPr>
          <w:rFonts w:ascii="Century Gothic" w:eastAsia="Times New Roman" w:hAnsi="Century Gothic" w:cs="Calibri"/>
          <w:sz w:val="20"/>
          <w:szCs w:val="20"/>
          <w:lang w:eastAsia="fr-FR"/>
        </w:rPr>
      </w:pPr>
    </w:p>
    <w:p w:rsidR="00516BE8" w:rsidRPr="00516BE8" w:rsidRDefault="00516BE8" w:rsidP="00516BE8">
      <w:pPr>
        <w:autoSpaceDE w:val="0"/>
        <w:autoSpaceDN w:val="0"/>
        <w:adjustRightInd w:val="0"/>
        <w:jc w:val="both"/>
        <w:rPr>
          <w:rFonts w:ascii="Century Gothic" w:eastAsia="Times New Roman" w:hAnsi="Century Gothic" w:cs="Calibri"/>
          <w:sz w:val="20"/>
          <w:szCs w:val="20"/>
          <w:lang w:eastAsia="fr-FR"/>
        </w:rPr>
      </w:pPr>
      <w:r w:rsidRPr="00516BE8">
        <w:rPr>
          <w:rFonts w:ascii="Century Gothic" w:eastAsia="Times New Roman" w:hAnsi="Century Gothic" w:cs="Calibri"/>
          <w:sz w:val="20"/>
          <w:szCs w:val="20"/>
          <w:lang w:eastAsia="fr-FR"/>
        </w:rPr>
        <w:t xml:space="preserve">Si vous souhaitez rejoindre notre </w:t>
      </w:r>
      <w:r w:rsidRPr="00516BE8">
        <w:rPr>
          <w:rFonts w:ascii="Century Gothic" w:eastAsia="Times New Roman" w:hAnsi="Century Gothic" w:cs="Calibri"/>
          <w:sz w:val="20"/>
          <w:szCs w:val="20"/>
          <w:lang w:eastAsia="fr-FR"/>
        </w:rPr>
        <w:t>unité d’oncogénétique</w:t>
      </w:r>
      <w:r w:rsidRPr="00516BE8">
        <w:rPr>
          <w:rFonts w:ascii="Century Gothic" w:eastAsia="Times New Roman" w:hAnsi="Century Gothic" w:cs="Calibri"/>
          <w:sz w:val="20"/>
          <w:szCs w:val="20"/>
          <w:lang w:eastAsia="fr-FR"/>
        </w:rPr>
        <w:t xml:space="preserve">, au sein d’un établissement engagé dans la lutte contre le cancer, merci d’adresser votre candidature (lettre de motivation et CV) à la direction des ressources humaines par courrier postal ou par mail à </w:t>
      </w:r>
      <w:hyperlink r:id="rId6" w:history="1">
        <w:r w:rsidRPr="00516BE8">
          <w:rPr>
            <w:rFonts w:eastAsia="Times New Roman" w:cs="Calibri"/>
            <w:lang w:eastAsia="fr-FR"/>
          </w:rPr>
          <w:t>bergonie.recrutement@bordeaux.unicancer.fr</w:t>
        </w:r>
      </w:hyperlink>
    </w:p>
    <w:p w:rsidR="00516BE8" w:rsidRPr="00516BE8" w:rsidRDefault="00516BE8" w:rsidP="00001818">
      <w:pPr>
        <w:spacing w:after="0"/>
        <w:rPr>
          <w:rFonts w:ascii="Century Gothic" w:eastAsia="Times New Roman" w:hAnsi="Century Gothic" w:cs="Calibri"/>
          <w:sz w:val="20"/>
          <w:szCs w:val="20"/>
          <w:lang w:eastAsia="fr-FR"/>
        </w:rPr>
      </w:pPr>
    </w:p>
    <w:sectPr w:rsidR="00516BE8" w:rsidRPr="00516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B42"/>
    <w:rsid w:val="0000114D"/>
    <w:rsid w:val="00001818"/>
    <w:rsid w:val="00027BA5"/>
    <w:rsid w:val="000B7609"/>
    <w:rsid w:val="001E000F"/>
    <w:rsid w:val="00227BFC"/>
    <w:rsid w:val="00273B42"/>
    <w:rsid w:val="002C388E"/>
    <w:rsid w:val="003857F6"/>
    <w:rsid w:val="003C6B2C"/>
    <w:rsid w:val="00457360"/>
    <w:rsid w:val="004767D4"/>
    <w:rsid w:val="004C58DA"/>
    <w:rsid w:val="00516BE8"/>
    <w:rsid w:val="005F3B24"/>
    <w:rsid w:val="006D5DBE"/>
    <w:rsid w:val="00A4632C"/>
    <w:rsid w:val="00A47D94"/>
    <w:rsid w:val="00A573BD"/>
    <w:rsid w:val="00DE4E15"/>
    <w:rsid w:val="00FD0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F7278-CECE-43FB-A190-8D98A837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73B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3B42"/>
    <w:rPr>
      <w:rFonts w:ascii="Tahoma" w:hAnsi="Tahoma" w:cs="Tahoma"/>
      <w:sz w:val="16"/>
      <w:szCs w:val="16"/>
    </w:rPr>
  </w:style>
  <w:style w:type="character" w:styleId="Lienhypertexte">
    <w:name w:val="Hyperlink"/>
    <w:basedOn w:val="Policepardfaut"/>
    <w:uiPriority w:val="99"/>
    <w:unhideWhenUsed/>
    <w:rsid w:val="00001818"/>
    <w:rPr>
      <w:color w:val="0000FF" w:themeColor="hyperlink"/>
      <w:u w:val="single"/>
    </w:rPr>
  </w:style>
  <w:style w:type="paragraph" w:styleId="Paragraphedeliste">
    <w:name w:val="List Paragraph"/>
    <w:basedOn w:val="Normal"/>
    <w:uiPriority w:val="34"/>
    <w:qFormat/>
    <w:rsid w:val="003C6B2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rgonie.recrutement@bordeaux.unicancer.fr" TargetMode="External"/><Relationship Id="rId5" Type="http://schemas.openxmlformats.org/officeDocument/2006/relationships/hyperlink" Target="mailto:v.bubien@bordeaux.unicancer.fr" TargetMode="Externa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636</Words>
  <Characters>3498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Mercy Sylviane</cp:lastModifiedBy>
  <cp:revision>4</cp:revision>
  <dcterms:created xsi:type="dcterms:W3CDTF">2021-11-05T16:06:00Z</dcterms:created>
  <dcterms:modified xsi:type="dcterms:W3CDTF">2021-11-24T08:10:00Z</dcterms:modified>
</cp:coreProperties>
</file>